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Raya Morag  </w:t>
        <w:tab/>
      </w:r>
      <w:r w:rsidDel="00000000" w:rsidR="00000000" w:rsidRPr="00000000">
        <w:rPr>
          <w:rtl w:val="0"/>
        </w:rPr>
      </w:r>
    </w:p>
    <w:tbl>
      <w:tblPr>
        <w:tblStyle w:val="Table1"/>
        <w:tblW w:w="9648.0" w:type="dxa"/>
        <w:jc w:val="left"/>
        <w:tblInd w:w="0.0" w:type="dxa"/>
        <w:tblLayout w:type="fixed"/>
        <w:tblLook w:val="0400"/>
      </w:tblPr>
      <w:tblGrid>
        <w:gridCol w:w="9648"/>
        <w:tblGridChange w:id="0">
          <w:tblGrid>
            <w:gridCol w:w="9648"/>
          </w:tblGrid>
        </w:tblGridChange>
      </w:tblGrid>
      <w:tr>
        <w:tc>
          <w:tcPr>
            <w:tcBorders>
              <w:top w:color="000000" w:space="0" w:sz="0" w:val="nil"/>
              <w:left w:color="000000" w:space="0" w:sz="0" w:val="nil"/>
              <w:bottom w:color="000000" w:space="0" w:sz="0" w:val="nil"/>
              <w:right w:color="000000" w:space="0" w:sz="0" w:val="nil"/>
            </w:tcBorders>
            <w:shd w:fill="ffffff" w:val="clear"/>
            <w:tcMar>
              <w:top w:w="144.0" w:type="dxa"/>
              <w:left w:w="144.0" w:type="dxa"/>
              <w:bottom w:w="144.0" w:type="dxa"/>
              <w:right w:w="144.0" w:type="dxa"/>
            </w:tcMar>
          </w:tcPr>
          <w:p w:rsidR="00000000" w:rsidDel="00000000" w:rsidP="00000000" w:rsidRDefault="00000000" w:rsidRPr="00000000" w14:paraId="00000002">
            <w:pPr>
              <w:spacing w:after="360" w:line="240" w:lineRule="auto"/>
              <w:rPr>
                <w:color w:val="444444"/>
                <w:sz w:val="24"/>
                <w:szCs w:val="24"/>
              </w:rPr>
            </w:pPr>
            <w:r w:rsidDel="00000000" w:rsidR="00000000" w:rsidRPr="00000000">
              <w:rPr>
                <w:b w:val="1"/>
                <w:color w:val="444444"/>
                <w:sz w:val="24"/>
                <w:szCs w:val="24"/>
                <w:rtl w:val="0"/>
              </w:rPr>
              <w:t xml:space="preserve">Academic Background and Fields of Interest</w:t>
            </w:r>
            <w:r w:rsidDel="00000000" w:rsidR="00000000" w:rsidRPr="00000000">
              <w:rPr>
                <w:rtl w:val="0"/>
              </w:rPr>
            </w:r>
          </w:p>
          <w:p w:rsidR="00000000" w:rsidDel="00000000" w:rsidP="00000000" w:rsidRDefault="00000000" w:rsidRPr="00000000" w14:paraId="00000003">
            <w:pPr>
              <w:spacing w:after="0" w:line="240" w:lineRule="auto"/>
              <w:rPr>
                <w:color w:val="444444"/>
                <w:sz w:val="24"/>
                <w:szCs w:val="24"/>
              </w:rPr>
            </w:pPr>
            <w:r w:rsidDel="00000000" w:rsidR="00000000" w:rsidRPr="00000000">
              <w:rPr>
                <w:color w:val="444444"/>
                <w:sz w:val="24"/>
                <w:szCs w:val="24"/>
                <w:rtl w:val="0"/>
              </w:rPr>
              <w:t xml:space="preserve">Raya Morag is an Associate Professor of cinema studies at the Department of Communication and Journalism, the Hebrew University. Her research and publications deal with post-traumatic cinema and ethics; cinema, war, and masculinity; perpetrator cinema; perpetrator trauma; documentary cinema; New German Cinema; Vietnam War Films; Israeli and Palestinian second </w:t>
            </w:r>
            <w:r w:rsidDel="00000000" w:rsidR="00000000" w:rsidRPr="00000000">
              <w:rPr>
                <w:i w:val="1"/>
                <w:color w:val="444444"/>
                <w:sz w:val="24"/>
                <w:szCs w:val="24"/>
                <w:rtl w:val="0"/>
              </w:rPr>
              <w:t xml:space="preserve">Intifada</w:t>
            </w:r>
            <w:r w:rsidDel="00000000" w:rsidR="00000000" w:rsidRPr="00000000">
              <w:rPr>
                <w:color w:val="444444"/>
                <w:sz w:val="24"/>
                <w:szCs w:val="24"/>
                <w:rtl w:val="0"/>
              </w:rPr>
              <w:t xml:space="preserve"> cinema; and corporeal-feminist film critique. Her current research projects focus on the perpetrator figure and societal trauma in cinema, and New Cambodian Cinema.</w:t>
            </w:r>
          </w:p>
          <w:p w:rsidR="00000000" w:rsidDel="00000000" w:rsidP="00000000" w:rsidRDefault="00000000" w:rsidRPr="00000000" w14:paraId="00000004">
            <w:pPr>
              <w:spacing w:after="96" w:line="240" w:lineRule="auto"/>
              <w:rPr>
                <w:color w:val="444444"/>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ff" w:val="clear"/>
            <w:tcMar>
              <w:top w:w="144.0" w:type="dxa"/>
              <w:left w:w="144.0" w:type="dxa"/>
              <w:bottom w:w="144.0" w:type="dxa"/>
              <w:right w:w="144.0" w:type="dxa"/>
            </w:tcMar>
          </w:tcPr>
          <w:p w:rsidR="00000000" w:rsidDel="00000000" w:rsidP="00000000" w:rsidRDefault="00000000" w:rsidRPr="00000000" w14:paraId="00000005">
            <w:pPr>
              <w:spacing w:after="0" w:line="240" w:lineRule="auto"/>
              <w:rPr>
                <w:color w:val="444444"/>
                <w:sz w:val="24"/>
                <w:szCs w:val="24"/>
              </w:rPr>
            </w:pPr>
            <w:r w:rsidDel="00000000" w:rsidR="00000000" w:rsidRPr="00000000">
              <w:rPr>
                <w:color w:val="444444"/>
                <w:sz w:val="24"/>
                <w:szCs w:val="24"/>
                <w:rtl w:val="0"/>
              </w:rPr>
              <w:t xml:space="preserve"> She is the author of:</w:t>
            </w:r>
          </w:p>
          <w:p w:rsidR="00000000" w:rsidDel="00000000" w:rsidP="00000000" w:rsidRDefault="00000000" w:rsidRPr="00000000" w14:paraId="00000006">
            <w:pPr>
              <w:numPr>
                <w:ilvl w:val="0"/>
                <w:numId w:val="5"/>
              </w:numPr>
              <w:spacing w:after="0" w:line="240" w:lineRule="auto"/>
              <w:ind w:left="720" w:hanging="360"/>
              <w:rPr>
                <w:color w:val="444444"/>
                <w:sz w:val="24"/>
                <w:szCs w:val="24"/>
              </w:rPr>
            </w:pPr>
            <w:r w:rsidDel="00000000" w:rsidR="00000000" w:rsidRPr="00000000">
              <w:rPr>
                <w:i w:val="1"/>
                <w:color w:val="444444"/>
                <w:sz w:val="24"/>
                <w:szCs w:val="24"/>
                <w:rtl w:val="0"/>
              </w:rPr>
              <w:t xml:space="preserve">Defeated Masculinity: Post-Traumatic Cinema in the Aftermath of War </w:t>
            </w:r>
            <w:r w:rsidDel="00000000" w:rsidR="00000000" w:rsidRPr="00000000">
              <w:rPr>
                <w:color w:val="444444"/>
                <w:sz w:val="24"/>
                <w:szCs w:val="24"/>
                <w:rtl w:val="0"/>
              </w:rPr>
              <w:t xml:space="preserve">(Pete Lang, 2009).</w:t>
            </w:r>
          </w:p>
          <w:p w:rsidR="00000000" w:rsidDel="00000000" w:rsidP="00000000" w:rsidRDefault="00000000" w:rsidRPr="00000000" w14:paraId="00000007">
            <w:pPr>
              <w:numPr>
                <w:ilvl w:val="0"/>
                <w:numId w:val="5"/>
              </w:numPr>
              <w:spacing w:after="0" w:line="240" w:lineRule="auto"/>
              <w:ind w:left="720" w:hanging="360"/>
              <w:rPr>
                <w:color w:val="444444"/>
                <w:sz w:val="24"/>
                <w:szCs w:val="24"/>
              </w:rPr>
            </w:pPr>
            <w:r w:rsidDel="00000000" w:rsidR="00000000" w:rsidRPr="00000000">
              <w:rPr>
                <w:i w:val="1"/>
                <w:color w:val="444444"/>
                <w:sz w:val="24"/>
                <w:szCs w:val="24"/>
                <w:rtl w:val="0"/>
              </w:rPr>
              <w:t xml:space="preserve">The Defeated Male. Cinema, Trauma, War</w:t>
            </w:r>
            <w:r w:rsidDel="00000000" w:rsidR="00000000" w:rsidRPr="00000000">
              <w:rPr>
                <w:color w:val="444444"/>
                <w:sz w:val="24"/>
                <w:szCs w:val="24"/>
                <w:rtl w:val="0"/>
              </w:rPr>
              <w:t xml:space="preserve"> (Koebner Series, Jerusalem, and Resling, Tel Aviv, 2011, in Hebrew). </w:t>
            </w:r>
          </w:p>
          <w:p w:rsidR="00000000" w:rsidDel="00000000" w:rsidP="00000000" w:rsidRDefault="00000000" w:rsidRPr="00000000" w14:paraId="00000008">
            <w:pPr>
              <w:numPr>
                <w:ilvl w:val="0"/>
                <w:numId w:val="5"/>
              </w:numPr>
              <w:spacing w:after="0" w:line="240" w:lineRule="auto"/>
              <w:ind w:left="720" w:hanging="360"/>
              <w:rPr>
                <w:color w:val="444444"/>
                <w:sz w:val="24"/>
                <w:szCs w:val="24"/>
              </w:rPr>
            </w:pPr>
            <w:r w:rsidDel="00000000" w:rsidR="00000000" w:rsidRPr="00000000">
              <w:rPr>
                <w:i w:val="1"/>
                <w:color w:val="444444"/>
                <w:sz w:val="24"/>
                <w:szCs w:val="24"/>
                <w:rtl w:val="0"/>
              </w:rPr>
              <w:t xml:space="preserve">Waltzing with Bashir: Perpetrator Trauma and </w:t>
            </w:r>
            <w:r w:rsidDel="00000000" w:rsidR="00000000" w:rsidRPr="00000000">
              <w:rPr>
                <w:color w:val="444444"/>
                <w:sz w:val="24"/>
                <w:szCs w:val="24"/>
                <w:rtl w:val="0"/>
              </w:rPr>
              <w:t xml:space="preserve">Cinema (I.B. Tauris, London and New York, 2013).</w:t>
            </w:r>
          </w:p>
          <w:p w:rsidR="00000000" w:rsidDel="00000000" w:rsidP="00000000" w:rsidRDefault="00000000" w:rsidRPr="00000000" w14:paraId="00000009">
            <w:pPr>
              <w:numPr>
                <w:ilvl w:val="0"/>
                <w:numId w:val="5"/>
              </w:numPr>
              <w:spacing w:after="0" w:line="240" w:lineRule="auto"/>
              <w:ind w:left="720" w:hanging="360"/>
              <w:rPr>
                <w:color w:val="444444"/>
                <w:sz w:val="24"/>
                <w:szCs w:val="24"/>
              </w:rPr>
            </w:pPr>
            <w:r w:rsidDel="00000000" w:rsidR="00000000" w:rsidRPr="00000000">
              <w:rPr>
                <w:i w:val="1"/>
                <w:color w:val="444444"/>
                <w:sz w:val="24"/>
                <w:szCs w:val="24"/>
                <w:rtl w:val="0"/>
              </w:rPr>
              <w:t xml:space="preserve">Perpetrator Trauma and Israeli Intifada Cinema</w:t>
            </w:r>
            <w:r w:rsidDel="00000000" w:rsidR="00000000" w:rsidRPr="00000000">
              <w:rPr>
                <w:color w:val="444444"/>
                <w:sz w:val="24"/>
                <w:szCs w:val="24"/>
                <w:rtl w:val="0"/>
              </w:rPr>
              <w:t xml:space="preserve">, Trans. Marianna Bar (Resling, Tel Aviv, 2017, in Hebrew)</w:t>
            </w:r>
          </w:p>
          <w:p w:rsidR="00000000" w:rsidDel="00000000" w:rsidP="00000000" w:rsidRDefault="00000000" w:rsidRPr="00000000" w14:paraId="0000000A">
            <w:pPr>
              <w:numPr>
                <w:ilvl w:val="0"/>
                <w:numId w:val="5"/>
              </w:numPr>
              <w:spacing w:after="0" w:line="240" w:lineRule="auto"/>
              <w:ind w:left="720" w:hanging="360"/>
              <w:rPr>
                <w:sz w:val="24"/>
                <w:szCs w:val="24"/>
              </w:rPr>
            </w:pPr>
            <w:r w:rsidDel="00000000" w:rsidR="00000000" w:rsidRPr="00000000">
              <w:rPr>
                <w:i w:val="1"/>
                <w:sz w:val="24"/>
                <w:szCs w:val="24"/>
                <w:rtl w:val="0"/>
              </w:rPr>
              <w:t xml:space="preserve">Perpetrator Cinema Confronting Genocide in Cambodian Documentary </w:t>
            </w:r>
            <w:r w:rsidDel="00000000" w:rsidR="00000000" w:rsidRPr="00000000">
              <w:rPr>
                <w:sz w:val="24"/>
                <w:szCs w:val="24"/>
                <w:rtl w:val="0"/>
              </w:rPr>
              <w:t xml:space="preserve">(Columbia University Press, New York, 2020)</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Morag, Raya (2020)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21</w:t>
            </w:r>
            <w:r w:rsidDel="00000000" w:rsidR="00000000" w:rsidRPr="00000000">
              <w:rPr>
                <w:rFonts w:ascii="Calibri" w:cs="Calibri" w:eastAsia="Calibri" w:hAnsi="Calibri"/>
                <w:b w:val="0"/>
                <w:i w:val="1"/>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Century World Cinema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Tel Aviv: Resling. (in Hebrew) (forthcoming, in press)</w:t>
            </w:r>
          </w:p>
          <w:p w:rsidR="00000000" w:rsidDel="00000000" w:rsidP="00000000" w:rsidRDefault="00000000" w:rsidRPr="00000000" w14:paraId="0000000C">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0D">
            <w:pPr>
              <w:spacing w:after="0" w:line="240" w:lineRule="auto"/>
              <w:ind w:left="720" w:firstLine="0"/>
              <w:rPr>
                <w:color w:val="444444"/>
                <w:sz w:val="24"/>
                <w:szCs w:val="24"/>
              </w:rPr>
            </w:pPr>
            <w:r w:rsidDel="00000000" w:rsidR="00000000" w:rsidRPr="00000000">
              <w:rPr>
                <w:rtl w:val="0"/>
              </w:rPr>
            </w:r>
          </w:p>
        </w:tc>
      </w:tr>
    </w:tbl>
    <w:p w:rsidR="00000000" w:rsidDel="00000000" w:rsidP="00000000" w:rsidRDefault="00000000" w:rsidRPr="00000000" w14:paraId="0000000E">
      <w:pPr>
        <w:spacing w:after="0" w:line="240" w:lineRule="auto"/>
        <w:rPr>
          <w:sz w:val="24"/>
          <w:szCs w:val="24"/>
        </w:rPr>
      </w:pPr>
      <w:r w:rsidDel="00000000" w:rsidR="00000000" w:rsidRPr="00000000">
        <w:rPr>
          <w:sz w:val="24"/>
          <w:szCs w:val="24"/>
          <w:rtl w:val="0"/>
        </w:rPr>
        <w:t xml:space="preserve">Morag is a Guest Editor for Studies in Documentary Film’s special issue on Israeli Documentary Cinema (Volume 6, Issue 3, April 2012). Published by Intellect Books, the edition can be found at: </w:t>
      </w:r>
      <w:hyperlink r:id="rId7">
        <w:r w:rsidDel="00000000" w:rsidR="00000000" w:rsidRPr="00000000">
          <w:rPr>
            <w:color w:val="4e84c4"/>
            <w:sz w:val="24"/>
            <w:szCs w:val="24"/>
            <w:u w:val="single"/>
            <w:rtl w:val="0"/>
          </w:rPr>
          <w:t xml:space="preserve">http://www.intellectbooks.co.uk/journals/view-issue,id=2396/</w:t>
        </w:r>
      </w:hyperlink>
      <w:r w:rsidDel="00000000" w:rsidR="00000000" w:rsidRPr="00000000">
        <w:rPr>
          <w:sz w:val="24"/>
          <w:szCs w:val="24"/>
          <w:rtl w:val="0"/>
        </w:rPr>
        <w:t xml:space="preserve">.  </w:t>
      </w:r>
    </w:p>
    <w:p w:rsidR="00000000" w:rsidDel="00000000" w:rsidP="00000000" w:rsidRDefault="00000000" w:rsidRPr="00000000" w14:paraId="0000000F">
      <w:pPr>
        <w:spacing w:after="96" w:line="240" w:lineRule="auto"/>
        <w:rPr>
          <w:sz w:val="24"/>
          <w:szCs w:val="24"/>
        </w:rPr>
      </w:pPr>
      <w:r w:rsidDel="00000000" w:rsidR="00000000" w:rsidRPr="00000000">
        <w:rPr>
          <w:rtl w:val="0"/>
        </w:rPr>
      </w:r>
    </w:p>
    <w:p w:rsidR="00000000" w:rsidDel="00000000" w:rsidP="00000000" w:rsidRDefault="00000000" w:rsidRPr="00000000" w14:paraId="00000010">
      <w:pPr>
        <w:spacing w:after="96" w:line="240" w:lineRule="auto"/>
        <w:rPr>
          <w:sz w:val="24"/>
          <w:szCs w:val="24"/>
        </w:rPr>
      </w:pPr>
      <w:r w:rsidDel="00000000" w:rsidR="00000000" w:rsidRPr="00000000">
        <w:rPr>
          <w:sz w:val="24"/>
          <w:szCs w:val="24"/>
          <w:rtl w:val="0"/>
        </w:rPr>
        <w:t xml:space="preserve">Morag writes a cinema column in Haaretz, Literature and Culture.</w:t>
      </w:r>
    </w:p>
    <w:p w:rsidR="00000000" w:rsidDel="00000000" w:rsidP="00000000" w:rsidRDefault="00000000" w:rsidRPr="00000000" w14:paraId="00000011">
      <w:pPr>
        <w:spacing w:after="96" w:line="240" w:lineRule="auto"/>
        <w:rPr>
          <w:sz w:val="24"/>
          <w:szCs w:val="24"/>
        </w:rPr>
      </w:pPr>
      <w:r w:rsidDel="00000000" w:rsidR="00000000" w:rsidRPr="00000000">
        <w:rPr>
          <w:rtl w:val="0"/>
        </w:rPr>
      </w:r>
    </w:p>
    <w:p w:rsidR="00000000" w:rsidDel="00000000" w:rsidP="00000000" w:rsidRDefault="00000000" w:rsidRPr="00000000" w14:paraId="00000012">
      <w:pPr>
        <w:spacing w:after="96" w:line="240" w:lineRule="auto"/>
        <w:rPr>
          <w:sz w:val="24"/>
          <w:szCs w:val="24"/>
        </w:rPr>
      </w:pPr>
      <w:r w:rsidDel="00000000" w:rsidR="00000000" w:rsidRPr="00000000">
        <w:rPr>
          <w:b w:val="1"/>
          <w:sz w:val="24"/>
          <w:szCs w:val="24"/>
          <w:u w:val="single"/>
          <w:rtl w:val="0"/>
        </w:rPr>
        <w:t xml:space="preserve">Recent Activities and Awards</w:t>
      </w:r>
      <w:r w:rsidDel="00000000" w:rsidR="00000000" w:rsidRPr="00000000">
        <w:rPr>
          <w:rtl w:val="0"/>
        </w:rPr>
      </w:r>
    </w:p>
    <w:p w:rsidR="00000000" w:rsidDel="00000000" w:rsidP="00000000" w:rsidRDefault="00000000" w:rsidRPr="00000000" w14:paraId="00000013">
      <w:pPr>
        <w:numPr>
          <w:ilvl w:val="0"/>
          <w:numId w:val="6"/>
        </w:numPr>
        <w:spacing w:after="96" w:line="240" w:lineRule="auto"/>
        <w:ind w:left="255" w:hanging="360"/>
        <w:rPr>
          <w:sz w:val="24"/>
          <w:szCs w:val="24"/>
        </w:rPr>
      </w:pPr>
      <w:r w:rsidDel="00000000" w:rsidR="00000000" w:rsidRPr="00000000">
        <w:rPr>
          <w:sz w:val="24"/>
          <w:szCs w:val="24"/>
          <w:rtl w:val="0"/>
        </w:rPr>
        <w:t xml:space="preserve">2018-2022- Prof. Raya Morag was awarded the ISF research grant (140,000 NIS) for her research on "Cinema of Complicity and the Bystander: 1945-2017." </w:t>
      </w:r>
    </w:p>
    <w:p w:rsidR="00000000" w:rsidDel="00000000" w:rsidP="00000000" w:rsidRDefault="00000000" w:rsidRPr="00000000" w14:paraId="00000014">
      <w:pPr>
        <w:numPr>
          <w:ilvl w:val="0"/>
          <w:numId w:val="6"/>
        </w:numPr>
        <w:spacing w:after="96" w:line="240" w:lineRule="auto"/>
        <w:ind w:left="255" w:hanging="360"/>
        <w:rPr>
          <w:sz w:val="24"/>
          <w:szCs w:val="24"/>
        </w:rPr>
      </w:pPr>
      <w:r w:rsidDel="00000000" w:rsidR="00000000" w:rsidRPr="00000000">
        <w:rPr>
          <w:sz w:val="24"/>
          <w:szCs w:val="24"/>
          <w:rtl w:val="0"/>
        </w:rPr>
        <w:t xml:space="preserve">2014-2019- Head, The Smart Family Institute of Communications.</w:t>
      </w:r>
    </w:p>
    <w:p w:rsidR="00000000" w:rsidDel="00000000" w:rsidP="00000000" w:rsidRDefault="00000000" w:rsidRPr="00000000" w14:paraId="00000015">
      <w:pPr>
        <w:numPr>
          <w:ilvl w:val="0"/>
          <w:numId w:val="6"/>
        </w:numPr>
        <w:spacing w:after="96" w:line="240" w:lineRule="auto"/>
        <w:ind w:left="255" w:hanging="360"/>
        <w:rPr>
          <w:sz w:val="24"/>
          <w:szCs w:val="24"/>
        </w:rPr>
      </w:pPr>
      <w:r w:rsidDel="00000000" w:rsidR="00000000" w:rsidRPr="00000000">
        <w:rPr>
          <w:sz w:val="24"/>
          <w:szCs w:val="24"/>
          <w:rtl w:val="0"/>
        </w:rPr>
        <w:t xml:space="preserve">2018 – Member, Artistic Directors’ Committee for Restoration and Digitization of Israeli Cinema, The Jerusalem Cinematheque.</w:t>
      </w:r>
    </w:p>
    <w:p w:rsidR="00000000" w:rsidDel="00000000" w:rsidP="00000000" w:rsidRDefault="00000000" w:rsidRPr="00000000" w14:paraId="00000016">
      <w:pPr>
        <w:numPr>
          <w:ilvl w:val="0"/>
          <w:numId w:val="6"/>
        </w:numPr>
        <w:spacing w:after="0" w:line="240" w:lineRule="auto"/>
        <w:ind w:left="255" w:hanging="360"/>
        <w:rPr>
          <w:sz w:val="24"/>
          <w:szCs w:val="24"/>
        </w:rPr>
      </w:pPr>
      <w:r w:rsidDel="00000000" w:rsidR="00000000" w:rsidRPr="00000000">
        <w:rPr>
          <w:sz w:val="24"/>
          <w:szCs w:val="24"/>
          <w:rtl w:val="0"/>
        </w:rPr>
        <w:t xml:space="preserve">2016-   Member, Editorial Board, </w:t>
      </w:r>
      <w:r w:rsidDel="00000000" w:rsidR="00000000" w:rsidRPr="00000000">
        <w:rPr>
          <w:i w:val="1"/>
          <w:sz w:val="24"/>
          <w:szCs w:val="24"/>
          <w:rtl w:val="0"/>
        </w:rPr>
        <w:t xml:space="preserve">International Journal of History and Cultural Studies</w:t>
      </w:r>
      <w:r w:rsidDel="00000000" w:rsidR="00000000" w:rsidRPr="00000000">
        <w:rPr>
          <w:rtl w:val="0"/>
        </w:rPr>
      </w:r>
    </w:p>
    <w:p w:rsidR="00000000" w:rsidDel="00000000" w:rsidP="00000000" w:rsidRDefault="00000000" w:rsidRPr="00000000" w14:paraId="00000017">
      <w:pPr>
        <w:numPr>
          <w:ilvl w:val="0"/>
          <w:numId w:val="6"/>
        </w:numPr>
        <w:spacing w:after="96" w:line="240" w:lineRule="auto"/>
        <w:ind w:left="255" w:hanging="360"/>
        <w:rPr>
          <w:sz w:val="24"/>
          <w:szCs w:val="24"/>
        </w:rPr>
      </w:pPr>
      <w:r w:rsidDel="00000000" w:rsidR="00000000" w:rsidRPr="00000000">
        <w:rPr>
          <w:sz w:val="24"/>
          <w:szCs w:val="24"/>
          <w:rtl w:val="0"/>
        </w:rPr>
        <w:t xml:space="preserve">2016 - Served as a Member of the jury for the 25th Anniversary Sam Spiegel Best Shorts Competition (comprised of 50 prominent film school directors and 50 top film researchers from 15 countries worldwide).</w:t>
      </w:r>
    </w:p>
    <w:p w:rsidR="00000000" w:rsidDel="00000000" w:rsidP="00000000" w:rsidRDefault="00000000" w:rsidRPr="00000000" w14:paraId="00000018">
      <w:pPr>
        <w:numPr>
          <w:ilvl w:val="0"/>
          <w:numId w:val="6"/>
        </w:numPr>
        <w:spacing w:after="96" w:line="240" w:lineRule="auto"/>
        <w:ind w:left="255" w:hanging="360"/>
        <w:rPr>
          <w:sz w:val="24"/>
          <w:szCs w:val="24"/>
        </w:rPr>
      </w:pPr>
      <w:r w:rsidDel="00000000" w:rsidR="00000000" w:rsidRPr="00000000">
        <w:rPr>
          <w:sz w:val="24"/>
          <w:szCs w:val="24"/>
          <w:rtl w:val="0"/>
        </w:rPr>
        <w:t xml:space="preserve">2014- Prof. Raya Morag received The Hebrew University Rector Prize for 2014, awarded to distinguished scholars for excellence in research, teaching, and contribution to university academic life. Morag is one of five recipients chosen from 2000 Hebrew University scholars (20,000 NIS).</w:t>
      </w:r>
    </w:p>
    <w:p w:rsidR="00000000" w:rsidDel="00000000" w:rsidP="00000000" w:rsidRDefault="00000000" w:rsidRPr="00000000" w14:paraId="00000019">
      <w:pPr>
        <w:numPr>
          <w:ilvl w:val="0"/>
          <w:numId w:val="6"/>
        </w:numPr>
        <w:spacing w:after="96" w:line="240" w:lineRule="auto"/>
        <w:ind w:left="255" w:hanging="360"/>
        <w:rPr>
          <w:sz w:val="24"/>
          <w:szCs w:val="24"/>
        </w:rPr>
      </w:pPr>
      <w:r w:rsidDel="00000000" w:rsidR="00000000" w:rsidRPr="00000000">
        <w:rPr>
          <w:sz w:val="24"/>
          <w:szCs w:val="24"/>
          <w:rtl w:val="0"/>
        </w:rPr>
        <w:t xml:space="preserve">2013-2017- Prof. Raya Morag was awarded the ISF research grant (90,000 NIS) for her research on "The Perpetrator Figure and Societal Trauma in Cinema."</w:t>
      </w:r>
    </w:p>
    <w:p w:rsidR="00000000" w:rsidDel="00000000" w:rsidP="00000000" w:rsidRDefault="00000000" w:rsidRPr="00000000" w14:paraId="0000001A">
      <w:pPr>
        <w:numPr>
          <w:ilvl w:val="0"/>
          <w:numId w:val="6"/>
        </w:numPr>
        <w:spacing w:after="96" w:line="240" w:lineRule="auto"/>
        <w:ind w:left="255" w:hanging="360"/>
        <w:rPr>
          <w:sz w:val="24"/>
          <w:szCs w:val="24"/>
        </w:rPr>
      </w:pPr>
      <w:r w:rsidDel="00000000" w:rsidR="00000000" w:rsidRPr="00000000">
        <w:rPr>
          <w:sz w:val="24"/>
          <w:szCs w:val="24"/>
          <w:rtl w:val="0"/>
        </w:rPr>
        <w:t xml:space="preserve">2012 - Member, International Advisory Board – Asian Cinema</w:t>
      </w:r>
    </w:p>
    <w:p w:rsidR="00000000" w:rsidDel="00000000" w:rsidP="00000000" w:rsidRDefault="00000000" w:rsidRPr="00000000" w14:paraId="0000001B">
      <w:pPr>
        <w:numPr>
          <w:ilvl w:val="0"/>
          <w:numId w:val="6"/>
        </w:numPr>
        <w:spacing w:after="96" w:line="240" w:lineRule="auto"/>
        <w:ind w:left="255" w:hanging="360"/>
        <w:rPr>
          <w:sz w:val="24"/>
          <w:szCs w:val="24"/>
        </w:rPr>
      </w:pPr>
      <w:r w:rsidDel="00000000" w:rsidR="00000000" w:rsidRPr="00000000">
        <w:rPr>
          <w:sz w:val="24"/>
          <w:szCs w:val="24"/>
          <w:rtl w:val="0"/>
        </w:rPr>
        <w:t xml:space="preserve">2011 - Member, Editorial Board, Studies in Documentary Film</w:t>
      </w:r>
    </w:p>
    <w:p w:rsidR="00000000" w:rsidDel="00000000" w:rsidP="00000000" w:rsidRDefault="00000000" w:rsidRPr="00000000" w14:paraId="0000001C">
      <w:pPr>
        <w:numPr>
          <w:ilvl w:val="0"/>
          <w:numId w:val="6"/>
        </w:numPr>
        <w:spacing w:after="96" w:line="240" w:lineRule="auto"/>
        <w:ind w:left="255" w:hanging="360"/>
        <w:rPr>
          <w:sz w:val="24"/>
          <w:szCs w:val="24"/>
        </w:rPr>
      </w:pPr>
      <w:r w:rsidDel="00000000" w:rsidR="00000000" w:rsidRPr="00000000">
        <w:rPr>
          <w:sz w:val="24"/>
          <w:szCs w:val="24"/>
          <w:rtl w:val="0"/>
        </w:rPr>
        <w:t xml:space="preserve">2011-2014 - Member of research group, Transmitted Memory and Fiction, Van Leer Institute for Advanced Studies, Jerusalem.</w:t>
      </w:r>
    </w:p>
    <w:p w:rsidR="00000000" w:rsidDel="00000000" w:rsidP="00000000" w:rsidRDefault="00000000" w:rsidRPr="00000000" w14:paraId="0000001D">
      <w:pPr>
        <w:numPr>
          <w:ilvl w:val="0"/>
          <w:numId w:val="6"/>
        </w:numPr>
        <w:spacing w:after="0" w:line="240" w:lineRule="auto"/>
        <w:ind w:left="255" w:hanging="360"/>
        <w:rPr>
          <w:sz w:val="24"/>
          <w:szCs w:val="24"/>
        </w:rPr>
      </w:pPr>
      <w:r w:rsidDel="00000000" w:rsidR="00000000" w:rsidRPr="00000000">
        <w:rPr>
          <w:sz w:val="24"/>
          <w:szCs w:val="24"/>
          <w:rtl w:val="0"/>
        </w:rPr>
        <w:t xml:space="preserve">2006-2014 Prof. Raya Morag served as an Artistic Director of the Documentary Film Committee, the Rabinovich Fund for the Arts, Tel-Aviv. The Rabinovich Fund contributes considerable support to Israeli films.</w:t>
      </w:r>
    </w:p>
    <w:p w:rsidR="00000000" w:rsidDel="00000000" w:rsidP="00000000" w:rsidRDefault="00000000" w:rsidRPr="00000000" w14:paraId="0000001E">
      <w:pPr>
        <w:spacing w:after="0" w:line="240" w:lineRule="auto"/>
        <w:ind w:left="25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after="0" w:line="240" w:lineRule="auto"/>
        <w:rPr>
          <w:sz w:val="24"/>
          <w:szCs w:val="24"/>
        </w:rPr>
      </w:pPr>
      <w:r w:rsidDel="00000000" w:rsidR="00000000" w:rsidRPr="00000000">
        <w:rPr>
          <w:b w:val="1"/>
          <w:sz w:val="24"/>
          <w:szCs w:val="24"/>
          <w:u w:val="single"/>
          <w:rtl w:val="0"/>
        </w:rPr>
        <w:t xml:space="preserve">Selected Invited and Key-Note Lectures</w:t>
      </w:r>
      <w:r w:rsidDel="00000000" w:rsidR="00000000" w:rsidRPr="00000000">
        <w:rPr>
          <w:rtl w:val="0"/>
        </w:rPr>
      </w:r>
    </w:p>
    <w:p w:rsidR="00000000" w:rsidDel="00000000" w:rsidP="00000000" w:rsidRDefault="00000000" w:rsidRPr="00000000" w14:paraId="00000020">
      <w:pPr>
        <w:spacing w:after="0" w:line="240" w:lineRule="auto"/>
        <w:rPr>
          <w:sz w:val="24"/>
          <w:szCs w:val="24"/>
        </w:rPr>
      </w:pPr>
      <w:r w:rsidDel="00000000" w:rsidR="00000000" w:rsidRPr="00000000">
        <w:rPr>
          <w:rtl w:val="0"/>
        </w:rPr>
      </w:r>
    </w:p>
    <w:p w:rsidR="00000000" w:rsidDel="00000000" w:rsidP="00000000" w:rsidRDefault="00000000" w:rsidRPr="00000000" w14:paraId="00000021">
      <w:pPr>
        <w:numPr>
          <w:ilvl w:val="0"/>
          <w:numId w:val="7"/>
        </w:numPr>
        <w:spacing w:after="0" w:line="240" w:lineRule="auto"/>
        <w:ind w:left="255" w:hanging="360"/>
        <w:rPr>
          <w:sz w:val="24"/>
          <w:szCs w:val="24"/>
        </w:rPr>
      </w:pPr>
      <w:r w:rsidDel="00000000" w:rsidR="00000000" w:rsidRPr="00000000">
        <w:rPr>
          <w:sz w:val="24"/>
          <w:szCs w:val="24"/>
          <w:rtl w:val="0"/>
        </w:rPr>
        <w:t xml:space="preserve">2017 "Current Israeli Cinema and Women in Jerusalem: Negotiating Jewish Fundamentalism during the Second </w:t>
      </w:r>
      <w:r w:rsidDel="00000000" w:rsidR="00000000" w:rsidRPr="00000000">
        <w:rPr>
          <w:i w:val="1"/>
          <w:sz w:val="24"/>
          <w:szCs w:val="24"/>
          <w:rtl w:val="0"/>
        </w:rPr>
        <w:t xml:space="preserve">Intifada</w:t>
      </w:r>
      <w:r w:rsidDel="00000000" w:rsidR="00000000" w:rsidRPr="00000000">
        <w:rPr>
          <w:sz w:val="24"/>
          <w:szCs w:val="24"/>
          <w:rtl w:val="0"/>
        </w:rPr>
        <w:t xml:space="preserve"> Era."</w:t>
      </w:r>
      <w:r w:rsidDel="00000000" w:rsidR="00000000" w:rsidRPr="00000000">
        <w:rPr>
          <w:b w:val="1"/>
          <w:sz w:val="24"/>
          <w:szCs w:val="24"/>
          <w:rtl w:val="0"/>
        </w:rPr>
        <w:t xml:space="preserve"> An Invited lecture </w:t>
      </w:r>
      <w:r w:rsidDel="00000000" w:rsidR="00000000" w:rsidRPr="00000000">
        <w:rPr>
          <w:sz w:val="24"/>
          <w:szCs w:val="24"/>
          <w:rtl w:val="0"/>
        </w:rPr>
        <w:t xml:space="preserve">given at the conference on "Jerusalem in media imaginations", The Institute of Geography and the Institute for Film Studies at Johannes Gutenberg University, Mainz, Germany, February, 2-4, 2017</w:t>
      </w:r>
    </w:p>
    <w:p w:rsidR="00000000" w:rsidDel="00000000" w:rsidP="00000000" w:rsidRDefault="00000000" w:rsidRPr="00000000" w14:paraId="00000022">
      <w:pPr>
        <w:numPr>
          <w:ilvl w:val="0"/>
          <w:numId w:val="7"/>
        </w:numPr>
        <w:spacing w:after="0" w:line="240" w:lineRule="auto"/>
        <w:ind w:left="255" w:hanging="360"/>
        <w:rPr>
          <w:sz w:val="24"/>
          <w:szCs w:val="24"/>
        </w:rPr>
      </w:pPr>
      <w:r w:rsidDel="00000000" w:rsidR="00000000" w:rsidRPr="00000000">
        <w:rPr>
          <w:sz w:val="24"/>
          <w:szCs w:val="24"/>
          <w:rtl w:val="0"/>
        </w:rPr>
        <w:t xml:space="preserve">2017 "Perpetrator Trauma Cinema and the Political Act of Speaking Truth to Power." </w:t>
      </w:r>
      <w:r w:rsidDel="00000000" w:rsidR="00000000" w:rsidRPr="00000000">
        <w:rPr>
          <w:b w:val="1"/>
          <w:sz w:val="24"/>
          <w:szCs w:val="24"/>
          <w:rtl w:val="0"/>
        </w:rPr>
        <w:t xml:space="preserve">An Invited Lecture</w:t>
      </w:r>
      <w:r w:rsidDel="00000000" w:rsidR="00000000" w:rsidRPr="00000000">
        <w:rPr>
          <w:sz w:val="24"/>
          <w:szCs w:val="24"/>
          <w:rtl w:val="0"/>
        </w:rPr>
        <w:t xml:space="preserve"> given at  Israeli Film Conference, Ca’Foscari University &amp; University of Cambridge, Venice, Italy, April 4-5, 2017</w:t>
      </w:r>
    </w:p>
    <w:p w:rsidR="00000000" w:rsidDel="00000000" w:rsidP="00000000" w:rsidRDefault="00000000" w:rsidRPr="00000000" w14:paraId="00000023">
      <w:pPr>
        <w:numPr>
          <w:ilvl w:val="0"/>
          <w:numId w:val="7"/>
        </w:numPr>
        <w:spacing w:after="0" w:line="240" w:lineRule="auto"/>
        <w:ind w:left="255" w:hanging="360"/>
        <w:rPr>
          <w:sz w:val="24"/>
          <w:szCs w:val="24"/>
        </w:rPr>
      </w:pPr>
      <w:r w:rsidDel="00000000" w:rsidR="00000000" w:rsidRPr="00000000">
        <w:rPr>
          <w:sz w:val="24"/>
          <w:szCs w:val="24"/>
          <w:rtl w:val="0"/>
        </w:rPr>
        <w:t xml:space="preserve">11.2016          </w:t>
      </w:r>
      <w:r w:rsidDel="00000000" w:rsidR="00000000" w:rsidRPr="00000000">
        <w:rPr>
          <w:b w:val="1"/>
          <w:sz w:val="24"/>
          <w:szCs w:val="24"/>
          <w:rtl w:val="0"/>
        </w:rPr>
        <w:t xml:space="preserve">Keynote</w:t>
      </w:r>
      <w:r w:rsidDel="00000000" w:rsidR="00000000" w:rsidRPr="00000000">
        <w:rPr>
          <w:sz w:val="24"/>
          <w:szCs w:val="24"/>
          <w:rtl w:val="0"/>
        </w:rPr>
        <w:t xml:space="preserve">: "Perpetrator Trauma in Current World Cinema." Given at the international and interdisciplinary conference: "Language of Trauma: Body/Psyche, Historiography, Trauma Research, Visual Media." Held at Humboldt-University, Berlin.</w:t>
      </w:r>
    </w:p>
    <w:p w:rsidR="00000000" w:rsidDel="00000000" w:rsidP="00000000" w:rsidRDefault="00000000" w:rsidRPr="00000000" w14:paraId="00000024">
      <w:pPr>
        <w:numPr>
          <w:ilvl w:val="0"/>
          <w:numId w:val="7"/>
        </w:numPr>
        <w:spacing w:after="0" w:line="240" w:lineRule="auto"/>
        <w:ind w:left="255" w:hanging="360"/>
        <w:rPr>
          <w:sz w:val="24"/>
          <w:szCs w:val="24"/>
        </w:rPr>
      </w:pPr>
      <w:r w:rsidDel="00000000" w:rsidR="00000000" w:rsidRPr="00000000">
        <w:rPr>
          <w:sz w:val="24"/>
          <w:szCs w:val="24"/>
          <w:rtl w:val="0"/>
        </w:rPr>
        <w:t xml:space="preserve">9.2016           </w:t>
      </w:r>
      <w:r w:rsidDel="00000000" w:rsidR="00000000" w:rsidRPr="00000000">
        <w:rPr>
          <w:b w:val="1"/>
          <w:sz w:val="24"/>
          <w:szCs w:val="24"/>
          <w:rtl w:val="0"/>
        </w:rPr>
        <w:t xml:space="preserve">An Invited introductory lecture</w:t>
      </w:r>
      <w:r w:rsidDel="00000000" w:rsidR="00000000" w:rsidRPr="00000000">
        <w:rPr>
          <w:sz w:val="24"/>
          <w:szCs w:val="24"/>
          <w:rtl w:val="0"/>
        </w:rPr>
        <w:t xml:space="preserve"> and interview of director and keynote speaker Erez Laufer on his film "Rabin In His Own Words," and discussion with the audience. The Annual Conference of the European Association for Israel Studies (EAIS), held at SOAS, London, 5 September, 2016.</w:t>
      </w:r>
    </w:p>
    <w:p w:rsidR="00000000" w:rsidDel="00000000" w:rsidP="00000000" w:rsidRDefault="00000000" w:rsidRPr="00000000" w14:paraId="00000025">
      <w:pPr>
        <w:numPr>
          <w:ilvl w:val="0"/>
          <w:numId w:val="7"/>
        </w:numPr>
        <w:spacing w:after="0" w:line="240" w:lineRule="auto"/>
        <w:ind w:left="255" w:hanging="360"/>
        <w:rPr>
          <w:sz w:val="24"/>
          <w:szCs w:val="24"/>
        </w:rPr>
      </w:pPr>
      <w:r w:rsidDel="00000000" w:rsidR="00000000" w:rsidRPr="00000000">
        <w:rPr>
          <w:sz w:val="24"/>
          <w:szCs w:val="24"/>
          <w:rtl w:val="0"/>
        </w:rPr>
        <w:t xml:space="preserve">3.2016           "Representations of Human Rights in Israeli Cinema during the Intifada." </w:t>
      </w:r>
      <w:r w:rsidDel="00000000" w:rsidR="00000000" w:rsidRPr="00000000">
        <w:rPr>
          <w:b w:val="1"/>
          <w:sz w:val="24"/>
          <w:szCs w:val="24"/>
          <w:rtl w:val="0"/>
        </w:rPr>
        <w:t xml:space="preserve">An invited lecture</w:t>
      </w:r>
      <w:r w:rsidDel="00000000" w:rsidR="00000000" w:rsidRPr="00000000">
        <w:rPr>
          <w:sz w:val="24"/>
          <w:szCs w:val="24"/>
          <w:rtl w:val="0"/>
        </w:rPr>
        <w:t xml:space="preserve"> given at The Israel Institute for Advanced Studies (IIAS) for The Second UBIAS Intercontinental Academia 2016 on Human Dignity. Held in Jerusalem, 9 March, 2016.</w:t>
      </w:r>
    </w:p>
    <w:p w:rsidR="00000000" w:rsidDel="00000000" w:rsidP="00000000" w:rsidRDefault="00000000" w:rsidRPr="00000000" w14:paraId="00000026">
      <w:pPr>
        <w:numPr>
          <w:ilvl w:val="0"/>
          <w:numId w:val="7"/>
        </w:numPr>
        <w:spacing w:after="0" w:line="240" w:lineRule="auto"/>
        <w:ind w:left="255" w:hanging="360"/>
        <w:rPr>
          <w:sz w:val="24"/>
          <w:szCs w:val="24"/>
        </w:rPr>
      </w:pPr>
      <w:r w:rsidDel="00000000" w:rsidR="00000000" w:rsidRPr="00000000">
        <w:rPr>
          <w:sz w:val="24"/>
          <w:szCs w:val="24"/>
          <w:rtl w:val="0"/>
        </w:rPr>
        <w:t xml:space="preserve">6.2016           "Towards Blood Relations: Israeli and Palestinian Intifada Documentaries."</w:t>
      </w:r>
      <w:r w:rsidDel="00000000" w:rsidR="00000000" w:rsidRPr="00000000">
        <w:rPr>
          <w:b w:val="1"/>
          <w:sz w:val="24"/>
          <w:szCs w:val="24"/>
          <w:rtl w:val="0"/>
        </w:rPr>
        <w:t xml:space="preserve"> An invited lecture</w:t>
      </w:r>
      <w:r w:rsidDel="00000000" w:rsidR="00000000" w:rsidRPr="00000000">
        <w:rPr>
          <w:sz w:val="24"/>
          <w:szCs w:val="24"/>
          <w:rtl w:val="0"/>
        </w:rPr>
        <w:t xml:space="preserve"> given at the Workshop "Images of the Middle East Reception and Responsibility." Held at the Center for Near and Middle Eastern Studies, Philipps-University Marburg, Germany, June 24, 2016.</w:t>
      </w:r>
    </w:p>
    <w:p w:rsidR="00000000" w:rsidDel="00000000" w:rsidP="00000000" w:rsidRDefault="00000000" w:rsidRPr="00000000" w14:paraId="00000027">
      <w:pPr>
        <w:numPr>
          <w:ilvl w:val="0"/>
          <w:numId w:val="7"/>
        </w:numPr>
        <w:spacing w:after="0" w:line="240" w:lineRule="auto"/>
        <w:ind w:left="255" w:hanging="360"/>
        <w:rPr>
          <w:sz w:val="24"/>
          <w:szCs w:val="24"/>
        </w:rPr>
      </w:pPr>
      <w:r w:rsidDel="00000000" w:rsidR="00000000" w:rsidRPr="00000000">
        <w:rPr>
          <w:sz w:val="24"/>
          <w:szCs w:val="24"/>
          <w:rtl w:val="0"/>
        </w:rPr>
        <w:t xml:space="preserve">12.2014         "Cinema and Perpetrator Trauma: New War, New Paradigm," </w:t>
      </w:r>
      <w:r w:rsidDel="00000000" w:rsidR="00000000" w:rsidRPr="00000000">
        <w:rPr>
          <w:b w:val="1"/>
          <w:sz w:val="24"/>
          <w:szCs w:val="24"/>
          <w:rtl w:val="0"/>
        </w:rPr>
        <w:t xml:space="preserve">an invited lecture</w:t>
      </w:r>
      <w:r w:rsidDel="00000000" w:rsidR="00000000" w:rsidRPr="00000000">
        <w:rPr>
          <w:sz w:val="24"/>
          <w:szCs w:val="24"/>
          <w:rtl w:val="0"/>
        </w:rPr>
        <w:t xml:space="preserve"> given at "The Trauma of Perpetrators? The Politics, Ethics and Limits of Its Representation" Yale University workshop. Held at Yale University, December 10-12, 2014. </w:t>
      </w:r>
    </w:p>
    <w:p w:rsidR="00000000" w:rsidDel="00000000" w:rsidP="00000000" w:rsidRDefault="00000000" w:rsidRPr="00000000" w14:paraId="00000028">
      <w:pPr>
        <w:numPr>
          <w:ilvl w:val="0"/>
          <w:numId w:val="7"/>
        </w:numPr>
        <w:spacing w:after="0" w:line="240" w:lineRule="auto"/>
        <w:ind w:left="255" w:hanging="360"/>
        <w:rPr>
          <w:sz w:val="24"/>
          <w:szCs w:val="24"/>
        </w:rPr>
      </w:pPr>
      <w:r w:rsidDel="00000000" w:rsidR="00000000" w:rsidRPr="00000000">
        <w:rPr>
          <w:sz w:val="24"/>
          <w:szCs w:val="24"/>
          <w:rtl w:val="0"/>
        </w:rPr>
        <w:t xml:space="preserve">5.2013 </w:t>
      </w:r>
      <w:r w:rsidDel="00000000" w:rsidR="00000000" w:rsidRPr="00000000">
        <w:rPr>
          <w:b w:val="1"/>
          <w:sz w:val="24"/>
          <w:szCs w:val="24"/>
          <w:rtl w:val="0"/>
        </w:rPr>
        <w:t xml:space="preserve">           Keynote</w:t>
      </w:r>
      <w:r w:rsidDel="00000000" w:rsidR="00000000" w:rsidRPr="00000000">
        <w:rPr>
          <w:sz w:val="24"/>
          <w:szCs w:val="24"/>
          <w:rtl w:val="0"/>
        </w:rPr>
        <w:t xml:space="preserve">: "The New German Cinema as Post-Traumatic Cinema: Staging a New Paradigm". Given at the "Aftershock: Post-traumatic Cultures since the Great War" conference. Held at the University of Copenhagen, Copenhagen, May 22-24, 2013.</w:t>
        <w:br w:type="textWrapping"/>
        <w:t xml:space="preserve">See: </w:t>
      </w:r>
      <w:hyperlink r:id="rId8">
        <w:r w:rsidDel="00000000" w:rsidR="00000000" w:rsidRPr="00000000">
          <w:rPr>
            <w:color w:val="4e84c4"/>
            <w:sz w:val="24"/>
            <w:szCs w:val="24"/>
            <w:u w:val="single"/>
            <w:rtl w:val="0"/>
          </w:rPr>
          <w:t xml:space="preserve">http://engerom.ku.dk/english/research/conferences/aftershock/about/</w:t>
        </w:r>
      </w:hyperlink>
      <w:r w:rsidDel="00000000" w:rsidR="00000000" w:rsidRPr="00000000">
        <w:rPr>
          <w:sz w:val="24"/>
          <w:szCs w:val="24"/>
          <w:rtl w:val="0"/>
        </w:rPr>
        <w:t xml:space="preserve">   </w:t>
      </w:r>
    </w:p>
    <w:p w:rsidR="00000000" w:rsidDel="00000000" w:rsidP="00000000" w:rsidRDefault="00000000" w:rsidRPr="00000000" w14:paraId="00000029">
      <w:pPr>
        <w:numPr>
          <w:ilvl w:val="0"/>
          <w:numId w:val="7"/>
        </w:numPr>
        <w:spacing w:after="0" w:line="240" w:lineRule="auto"/>
        <w:ind w:left="255" w:hanging="360"/>
        <w:rPr>
          <w:sz w:val="24"/>
          <w:szCs w:val="24"/>
        </w:rPr>
      </w:pPr>
      <w:r w:rsidDel="00000000" w:rsidR="00000000" w:rsidRPr="00000000">
        <w:rPr>
          <w:sz w:val="24"/>
          <w:szCs w:val="24"/>
          <w:rtl w:val="0"/>
        </w:rPr>
        <w:t xml:space="preserve">This cross-disciplinary conference focused on genres of post-traumatic stress as identified and studied in military and civilian psychology, social and cultural history, film studies as well as literary and art criticism.</w:t>
      </w:r>
    </w:p>
    <w:p w:rsidR="00000000" w:rsidDel="00000000" w:rsidP="00000000" w:rsidRDefault="00000000" w:rsidRPr="00000000" w14:paraId="0000002A">
      <w:pPr>
        <w:numPr>
          <w:ilvl w:val="0"/>
          <w:numId w:val="7"/>
        </w:numPr>
        <w:spacing w:after="0" w:line="240" w:lineRule="auto"/>
        <w:ind w:left="255" w:hanging="360"/>
        <w:rPr>
          <w:sz w:val="24"/>
          <w:szCs w:val="24"/>
        </w:rPr>
      </w:pPr>
      <w:r w:rsidDel="00000000" w:rsidR="00000000" w:rsidRPr="00000000">
        <w:rPr>
          <w:sz w:val="24"/>
          <w:szCs w:val="24"/>
          <w:rtl w:val="0"/>
        </w:rPr>
        <w:t xml:space="preserve">5.2012           </w:t>
      </w:r>
      <w:r w:rsidDel="00000000" w:rsidR="00000000" w:rsidRPr="00000000">
        <w:rPr>
          <w:b w:val="1"/>
          <w:sz w:val="24"/>
          <w:szCs w:val="24"/>
          <w:rtl w:val="0"/>
        </w:rPr>
        <w:t xml:space="preserve">Keynote</w:t>
      </w:r>
      <w:r w:rsidDel="00000000" w:rsidR="00000000" w:rsidRPr="00000000">
        <w:rPr>
          <w:sz w:val="24"/>
          <w:szCs w:val="24"/>
          <w:rtl w:val="0"/>
        </w:rPr>
        <w:t xml:space="preserve">: "Cinema and Perpetrator Trauma: A 'New' Paradigm," given at the "International and Interdisciplinary Conference on The Horrors of Trauma: Violence, Reenactment, Nation, and Film." Held at Ben-Gurion University.</w:t>
      </w:r>
    </w:p>
    <w:p w:rsidR="00000000" w:rsidDel="00000000" w:rsidP="00000000" w:rsidRDefault="00000000" w:rsidRPr="00000000" w14:paraId="0000002B">
      <w:pPr>
        <w:spacing w:after="0" w:line="240" w:lineRule="auto"/>
        <w:ind w:left="255" w:firstLine="0"/>
        <w:rPr>
          <w:sz w:val="24"/>
          <w:szCs w:val="24"/>
        </w:rPr>
      </w:pPr>
      <w:r w:rsidDel="00000000" w:rsidR="00000000" w:rsidRPr="00000000">
        <w:rPr>
          <w:rtl w:val="0"/>
        </w:rPr>
      </w:r>
    </w:p>
    <w:p w:rsidR="00000000" w:rsidDel="00000000" w:rsidP="00000000" w:rsidRDefault="00000000" w:rsidRPr="00000000" w14:paraId="0000002C">
      <w:pPr>
        <w:spacing w:after="96" w:line="240" w:lineRule="auto"/>
        <w:rPr>
          <w:sz w:val="24"/>
          <w:szCs w:val="24"/>
        </w:rPr>
      </w:pPr>
      <w:r w:rsidDel="00000000" w:rsidR="00000000" w:rsidRPr="00000000">
        <w:rPr>
          <w:b w:val="1"/>
          <w:sz w:val="24"/>
          <w:szCs w:val="24"/>
          <w:u w:val="single"/>
          <w:rtl w:val="0"/>
        </w:rPr>
        <w:t xml:space="preserve">Selected Publications </w:t>
      </w:r>
      <w:r w:rsidDel="00000000" w:rsidR="00000000" w:rsidRPr="00000000">
        <w:rPr>
          <w:rtl w:val="0"/>
        </w:rPr>
      </w:r>
    </w:p>
    <w:p w:rsidR="00000000" w:rsidDel="00000000" w:rsidP="00000000" w:rsidRDefault="00000000" w:rsidRPr="00000000" w14:paraId="0000002D">
      <w:pPr>
        <w:spacing w:after="96" w:line="240" w:lineRule="auto"/>
        <w:rPr>
          <w:sz w:val="24"/>
          <w:szCs w:val="24"/>
        </w:rPr>
      </w:pPr>
      <w:r w:rsidDel="00000000" w:rsidR="00000000" w:rsidRPr="00000000">
        <w:rPr>
          <w:b w:val="1"/>
          <w:sz w:val="24"/>
          <w:szCs w:val="24"/>
          <w:rtl w:val="0"/>
        </w:rPr>
        <w:t xml:space="preserve">Books</w:t>
      </w:r>
      <w:r w:rsidDel="00000000" w:rsidR="00000000" w:rsidRPr="00000000">
        <w:rPr>
          <w:rtl w:val="0"/>
        </w:rPr>
      </w:r>
    </w:p>
    <w:p w:rsidR="00000000" w:rsidDel="00000000" w:rsidP="00000000" w:rsidRDefault="00000000" w:rsidRPr="00000000" w14:paraId="0000002E">
      <w:pPr>
        <w:numPr>
          <w:ilvl w:val="0"/>
          <w:numId w:val="1"/>
        </w:numPr>
        <w:spacing w:after="0" w:line="240" w:lineRule="auto"/>
        <w:ind w:left="255" w:hanging="360"/>
        <w:rPr>
          <w:sz w:val="24"/>
          <w:szCs w:val="24"/>
        </w:rPr>
      </w:pPr>
      <w:r w:rsidDel="00000000" w:rsidR="00000000" w:rsidRPr="00000000">
        <w:rPr>
          <w:sz w:val="24"/>
          <w:szCs w:val="24"/>
          <w:rtl w:val="0"/>
        </w:rPr>
        <w:t xml:space="preserve">Morag, Raya (2020) </w:t>
      </w:r>
      <w:r w:rsidDel="00000000" w:rsidR="00000000" w:rsidRPr="00000000">
        <w:rPr>
          <w:i w:val="1"/>
          <w:sz w:val="24"/>
          <w:szCs w:val="24"/>
          <w:rtl w:val="0"/>
        </w:rPr>
        <w:t xml:space="preserve">Perpetrator Cinema Confronting Genocide in Cambodian Documentary, </w:t>
      </w:r>
      <w:r w:rsidDel="00000000" w:rsidR="00000000" w:rsidRPr="00000000">
        <w:rPr>
          <w:sz w:val="24"/>
          <w:szCs w:val="24"/>
          <w:rtl w:val="0"/>
        </w:rPr>
        <w:t xml:space="preserve">Columbia University Press, New York. 283 pages. </w:t>
      </w:r>
    </w:p>
    <w:p w:rsidR="00000000" w:rsidDel="00000000" w:rsidP="00000000" w:rsidRDefault="00000000" w:rsidRPr="00000000" w14:paraId="0000002F">
      <w:pPr>
        <w:spacing w:after="0" w:line="240" w:lineRule="auto"/>
        <w:ind w:left="255" w:firstLine="0"/>
        <w:rPr>
          <w:sz w:val="24"/>
          <w:szCs w:val="24"/>
        </w:rPr>
      </w:pPr>
      <w:r w:rsidDel="00000000" w:rsidR="00000000" w:rsidRPr="00000000">
        <w:rPr>
          <w:rtl w:val="0"/>
        </w:rPr>
      </w:r>
    </w:p>
    <w:p w:rsidR="00000000" w:rsidDel="00000000" w:rsidP="00000000" w:rsidRDefault="00000000" w:rsidRPr="00000000" w14:paraId="00000030">
      <w:pPr>
        <w:numPr>
          <w:ilvl w:val="0"/>
          <w:numId w:val="1"/>
        </w:numPr>
        <w:spacing w:after="0" w:line="240" w:lineRule="auto"/>
        <w:ind w:left="255" w:hanging="360"/>
        <w:rPr>
          <w:sz w:val="24"/>
          <w:szCs w:val="24"/>
        </w:rPr>
      </w:pPr>
      <w:r w:rsidDel="00000000" w:rsidR="00000000" w:rsidRPr="00000000">
        <w:rPr>
          <w:sz w:val="24"/>
          <w:szCs w:val="24"/>
          <w:rtl w:val="0"/>
        </w:rPr>
        <w:t xml:space="preserve">Morag, Raya (2017) </w:t>
      </w:r>
      <w:r w:rsidDel="00000000" w:rsidR="00000000" w:rsidRPr="00000000">
        <w:rPr>
          <w:i w:val="1"/>
          <w:sz w:val="24"/>
          <w:szCs w:val="24"/>
          <w:rtl w:val="0"/>
        </w:rPr>
        <w:t xml:space="preserve">Perpetrator Trauma</w:t>
      </w:r>
      <w:r w:rsidDel="00000000" w:rsidR="00000000" w:rsidRPr="00000000">
        <w:rPr>
          <w:sz w:val="24"/>
          <w:szCs w:val="24"/>
          <w:rtl w:val="0"/>
        </w:rPr>
        <w:t xml:space="preserve"> </w:t>
      </w:r>
      <w:r w:rsidDel="00000000" w:rsidR="00000000" w:rsidRPr="00000000">
        <w:rPr>
          <w:i w:val="1"/>
          <w:sz w:val="24"/>
          <w:szCs w:val="24"/>
          <w:rtl w:val="0"/>
        </w:rPr>
        <w:t xml:space="preserve">and Israeli Intifada Cinema</w:t>
      </w:r>
      <w:r w:rsidDel="00000000" w:rsidR="00000000" w:rsidRPr="00000000">
        <w:rPr>
          <w:sz w:val="24"/>
          <w:szCs w:val="24"/>
          <w:rtl w:val="0"/>
        </w:rPr>
        <w:t xml:space="preserve">, Trans. Marianna Bar, Resling, Tel Aviv (Hebrew)</w:t>
      </w:r>
    </w:p>
    <w:p w:rsidR="00000000" w:rsidDel="00000000" w:rsidP="00000000" w:rsidRDefault="00000000" w:rsidRPr="00000000" w14:paraId="00000031">
      <w:pPr>
        <w:spacing w:after="0" w:line="240" w:lineRule="auto"/>
        <w:ind w:left="255" w:firstLine="0"/>
        <w:rPr>
          <w:sz w:val="24"/>
          <w:szCs w:val="24"/>
        </w:rPr>
      </w:pPr>
      <w:r w:rsidDel="00000000" w:rsidR="00000000" w:rsidRPr="00000000">
        <w:rPr>
          <w:rtl w:val="0"/>
        </w:rPr>
      </w:r>
    </w:p>
    <w:p w:rsidR="00000000" w:rsidDel="00000000" w:rsidP="00000000" w:rsidRDefault="00000000" w:rsidRPr="00000000" w14:paraId="00000032">
      <w:pPr>
        <w:numPr>
          <w:ilvl w:val="0"/>
          <w:numId w:val="1"/>
        </w:numPr>
        <w:spacing w:after="0" w:line="240" w:lineRule="auto"/>
        <w:ind w:left="255" w:hanging="360"/>
        <w:rPr>
          <w:sz w:val="24"/>
          <w:szCs w:val="24"/>
        </w:rPr>
      </w:pPr>
      <w:r w:rsidDel="00000000" w:rsidR="00000000" w:rsidRPr="00000000">
        <w:rPr>
          <w:sz w:val="24"/>
          <w:szCs w:val="24"/>
          <w:rtl w:val="0"/>
        </w:rPr>
        <w:t xml:space="preserve">Morag, Raya and Duvdvani, Shmuel (eds.) (2016) Israeli Cinema EBOOK, (Hebrew) </w:t>
      </w:r>
      <w:hyperlink r:id="rId9">
        <w:r w:rsidDel="00000000" w:rsidR="00000000" w:rsidRPr="00000000">
          <w:rPr>
            <w:color w:val="4e84c4"/>
            <w:sz w:val="24"/>
            <w:szCs w:val="24"/>
            <w:u w:val="single"/>
            <w:rtl w:val="0"/>
          </w:rPr>
          <w:t xml:space="preserve">http://www.cinemaofisrael.co.il/</w:t>
        </w:r>
      </w:hyperlink>
      <w:r w:rsidDel="00000000" w:rsidR="00000000" w:rsidRPr="00000000">
        <w:rPr>
          <w:rtl w:val="0"/>
        </w:rPr>
      </w:r>
    </w:p>
    <w:p w:rsidR="00000000" w:rsidDel="00000000" w:rsidP="00000000" w:rsidRDefault="00000000" w:rsidRPr="00000000" w14:paraId="00000033">
      <w:pPr>
        <w:spacing w:after="0" w:line="240" w:lineRule="auto"/>
        <w:ind w:left="255" w:firstLine="0"/>
        <w:rPr>
          <w:sz w:val="24"/>
          <w:szCs w:val="24"/>
        </w:rPr>
      </w:pPr>
      <w:r w:rsidDel="00000000" w:rsidR="00000000" w:rsidRPr="00000000">
        <w:rPr>
          <w:rtl w:val="0"/>
        </w:rPr>
      </w:r>
    </w:p>
    <w:p w:rsidR="00000000" w:rsidDel="00000000" w:rsidP="00000000" w:rsidRDefault="00000000" w:rsidRPr="00000000" w14:paraId="00000034">
      <w:pPr>
        <w:numPr>
          <w:ilvl w:val="0"/>
          <w:numId w:val="1"/>
        </w:numPr>
        <w:spacing w:after="0" w:line="240" w:lineRule="auto"/>
        <w:ind w:left="255" w:hanging="360"/>
        <w:rPr>
          <w:sz w:val="24"/>
          <w:szCs w:val="24"/>
        </w:rPr>
      </w:pPr>
      <w:r w:rsidDel="00000000" w:rsidR="00000000" w:rsidRPr="00000000">
        <w:rPr>
          <w:sz w:val="24"/>
          <w:szCs w:val="24"/>
          <w:rtl w:val="0"/>
        </w:rPr>
        <w:t xml:space="preserve">Morag, Raya (2013) </w:t>
      </w:r>
      <w:r w:rsidDel="00000000" w:rsidR="00000000" w:rsidRPr="00000000">
        <w:rPr>
          <w:i w:val="1"/>
          <w:sz w:val="24"/>
          <w:szCs w:val="24"/>
          <w:rtl w:val="0"/>
        </w:rPr>
        <w:t xml:space="preserve">Waltzing with Bashir: Perpetrator Trauma and Cinema</w:t>
      </w:r>
      <w:r w:rsidDel="00000000" w:rsidR="00000000" w:rsidRPr="00000000">
        <w:rPr>
          <w:sz w:val="24"/>
          <w:szCs w:val="24"/>
          <w:rtl w:val="0"/>
        </w:rPr>
        <w:t xml:space="preserve">.  I.B. Tauris, London &amp; New York. 275 pages.</w:t>
        <w:br w:type="textWrapping"/>
        <w:t xml:space="preserve">[Book reviews: 1. Bill Nichols, </w:t>
      </w:r>
      <w:hyperlink r:id="rId10">
        <w:r w:rsidDel="00000000" w:rsidR="00000000" w:rsidRPr="00000000">
          <w:rPr>
            <w:color w:val="4e84c4"/>
            <w:sz w:val="24"/>
            <w:szCs w:val="24"/>
            <w:u w:val="single"/>
            <w:rtl w:val="0"/>
          </w:rPr>
          <w:t xml:space="preserve">Studies in Documentary Film</w:t>
        </w:r>
      </w:hyperlink>
      <w:r w:rsidDel="00000000" w:rsidR="00000000" w:rsidRPr="00000000">
        <w:rPr>
          <w:sz w:val="24"/>
          <w:szCs w:val="24"/>
          <w:rtl w:val="0"/>
        </w:rPr>
        <w:t xml:space="preserve"> 8.1 2014: 81-85.</w:t>
        <w:br w:type="textWrapping"/>
        <w:t xml:space="preserve">                        2. Laliv Melamed, Historical Journal of Film, Radio and Television 34: 1 -4</w:t>
        <w:br w:type="textWrapping"/>
        <w:t xml:space="preserve">                             </w:t>
      </w:r>
      <w:hyperlink r:id="rId11">
        <w:r w:rsidDel="00000000" w:rsidR="00000000" w:rsidRPr="00000000">
          <w:rPr>
            <w:color w:val="4e84c4"/>
            <w:sz w:val="24"/>
            <w:szCs w:val="24"/>
            <w:u w:val="single"/>
            <w:rtl w:val="0"/>
          </w:rPr>
          <w:t xml:space="preserve">http://www.tandfonline.com/doi/pdf/10.1080/01439685.2014.943985#.VEy3T_1...</w:t>
        </w:r>
      </w:hyperlink>
      <w:r w:rsidDel="00000000" w:rsidR="00000000" w:rsidRPr="00000000">
        <w:rPr>
          <w:rtl w:val="0"/>
        </w:rPr>
      </w:r>
    </w:p>
    <w:p w:rsidR="00000000" w:rsidDel="00000000" w:rsidP="00000000" w:rsidRDefault="00000000" w:rsidRPr="00000000" w14:paraId="00000035">
      <w:pPr>
        <w:numPr>
          <w:ilvl w:val="0"/>
          <w:numId w:val="1"/>
        </w:numPr>
        <w:spacing w:after="0" w:line="240" w:lineRule="auto"/>
        <w:ind w:left="255" w:hanging="360"/>
        <w:rPr>
          <w:sz w:val="24"/>
          <w:szCs w:val="24"/>
        </w:rPr>
      </w:pPr>
      <w:r w:rsidDel="00000000" w:rsidR="00000000" w:rsidRPr="00000000">
        <w:rPr>
          <w:sz w:val="24"/>
          <w:szCs w:val="24"/>
          <w:rtl w:val="0"/>
        </w:rPr>
        <w:t xml:space="preserve">Morag, Raya (2013) “</w:t>
      </w:r>
      <w:hyperlink r:id="rId12">
        <w:r w:rsidDel="00000000" w:rsidR="00000000" w:rsidRPr="00000000">
          <w:rPr>
            <w:color w:val="4e84c4"/>
            <w:sz w:val="24"/>
            <w:szCs w:val="24"/>
            <w:u w:val="single"/>
            <w:rtl w:val="0"/>
          </w:rPr>
          <w:t xml:space="preserve">Introduction: From Victim to Perpetrator Trauma</w:t>
        </w:r>
      </w:hyperlink>
      <w:r w:rsidDel="00000000" w:rsidR="00000000" w:rsidRPr="00000000">
        <w:rPr>
          <w:sz w:val="24"/>
          <w:szCs w:val="24"/>
          <w:rtl w:val="0"/>
        </w:rPr>
        <w:t xml:space="preserve">”. </w:t>
      </w:r>
      <w:r w:rsidDel="00000000" w:rsidR="00000000" w:rsidRPr="00000000">
        <w:rPr>
          <w:i w:val="1"/>
          <w:sz w:val="24"/>
          <w:szCs w:val="24"/>
          <w:rtl w:val="0"/>
        </w:rPr>
        <w:t xml:space="preserve">Waltzing with Bashir: Perpetrator Trauma and Cinema</w:t>
      </w:r>
      <w:r w:rsidDel="00000000" w:rsidR="00000000" w:rsidRPr="00000000">
        <w:rPr>
          <w:sz w:val="24"/>
          <w:szCs w:val="24"/>
          <w:rtl w:val="0"/>
        </w:rPr>
        <w:t xml:space="preserve">, I.B Tauris, p. xii-32.</w:t>
      </w:r>
    </w:p>
    <w:p w:rsidR="00000000" w:rsidDel="00000000" w:rsidP="00000000" w:rsidRDefault="00000000" w:rsidRPr="00000000" w14:paraId="00000036">
      <w:pPr>
        <w:spacing w:after="0" w:line="240" w:lineRule="auto"/>
        <w:ind w:left="255" w:firstLine="0"/>
        <w:rPr>
          <w:sz w:val="24"/>
          <w:szCs w:val="24"/>
        </w:rPr>
      </w:pPr>
      <w:r w:rsidDel="00000000" w:rsidR="00000000" w:rsidRPr="00000000">
        <w:rPr>
          <w:rtl w:val="0"/>
        </w:rPr>
      </w:r>
    </w:p>
    <w:p w:rsidR="00000000" w:rsidDel="00000000" w:rsidP="00000000" w:rsidRDefault="00000000" w:rsidRPr="00000000" w14:paraId="00000037">
      <w:pPr>
        <w:numPr>
          <w:ilvl w:val="0"/>
          <w:numId w:val="1"/>
        </w:numPr>
        <w:spacing w:after="0" w:line="240" w:lineRule="auto"/>
        <w:ind w:left="255" w:hanging="360"/>
        <w:rPr>
          <w:sz w:val="24"/>
          <w:szCs w:val="24"/>
        </w:rPr>
      </w:pPr>
      <w:r w:rsidDel="00000000" w:rsidR="00000000" w:rsidRPr="00000000">
        <w:rPr>
          <w:sz w:val="24"/>
          <w:szCs w:val="24"/>
          <w:rtl w:val="0"/>
        </w:rPr>
        <w:t xml:space="preserve">Morag, Raya (2011) </w:t>
      </w:r>
      <w:r w:rsidDel="00000000" w:rsidR="00000000" w:rsidRPr="00000000">
        <w:rPr>
          <w:i w:val="1"/>
          <w:sz w:val="24"/>
          <w:szCs w:val="24"/>
          <w:rtl w:val="0"/>
        </w:rPr>
        <w:t xml:space="preserve">Defeated Male: War, Trauma, and Cinema</w:t>
      </w:r>
      <w:r w:rsidDel="00000000" w:rsidR="00000000" w:rsidRPr="00000000">
        <w:rPr>
          <w:sz w:val="24"/>
          <w:szCs w:val="24"/>
          <w:rtl w:val="0"/>
        </w:rPr>
        <w:t xml:space="preserve">. Koebner Series, Jerusalem and Resling, Tel Aviv. 310 pages. (Hebrew)</w:t>
      </w:r>
    </w:p>
    <w:p w:rsidR="00000000" w:rsidDel="00000000" w:rsidP="00000000" w:rsidRDefault="00000000" w:rsidRPr="00000000" w14:paraId="00000038">
      <w:pPr>
        <w:spacing w:after="0" w:line="240" w:lineRule="auto"/>
        <w:ind w:left="255" w:firstLine="0"/>
        <w:rPr>
          <w:sz w:val="24"/>
          <w:szCs w:val="24"/>
        </w:rPr>
      </w:pPr>
      <w:r w:rsidDel="00000000" w:rsidR="00000000" w:rsidRPr="00000000">
        <w:rPr>
          <w:rtl w:val="0"/>
        </w:rPr>
      </w:r>
    </w:p>
    <w:p w:rsidR="00000000" w:rsidDel="00000000" w:rsidP="00000000" w:rsidRDefault="00000000" w:rsidRPr="00000000" w14:paraId="00000039">
      <w:pPr>
        <w:numPr>
          <w:ilvl w:val="0"/>
          <w:numId w:val="1"/>
        </w:numPr>
        <w:spacing w:after="0" w:line="240" w:lineRule="auto"/>
        <w:ind w:left="255" w:hanging="360"/>
        <w:rPr>
          <w:sz w:val="24"/>
          <w:szCs w:val="24"/>
        </w:rPr>
      </w:pPr>
      <w:r w:rsidDel="00000000" w:rsidR="00000000" w:rsidRPr="00000000">
        <w:rPr>
          <w:sz w:val="24"/>
          <w:szCs w:val="24"/>
          <w:rtl w:val="0"/>
        </w:rPr>
        <w:t xml:space="preserve">Morag, Raya (2009) </w:t>
      </w:r>
      <w:r w:rsidDel="00000000" w:rsidR="00000000" w:rsidRPr="00000000">
        <w:rPr>
          <w:i w:val="1"/>
          <w:sz w:val="24"/>
          <w:szCs w:val="24"/>
          <w:rtl w:val="0"/>
        </w:rPr>
        <w:t xml:space="preserve">Defeated Masculinity: Post-Traumatic Cinema in the Aftermath of War</w:t>
      </w:r>
      <w:r w:rsidDel="00000000" w:rsidR="00000000" w:rsidRPr="00000000">
        <w:rPr>
          <w:sz w:val="24"/>
          <w:szCs w:val="24"/>
          <w:rtl w:val="0"/>
        </w:rPr>
        <w:t xml:space="preserve">. Peter Lang, Brussels. 294 pages. </w:t>
      </w:r>
    </w:p>
    <w:p w:rsidR="00000000" w:rsidDel="00000000" w:rsidP="00000000" w:rsidRDefault="00000000" w:rsidRPr="00000000" w14:paraId="0000003A">
      <w:pPr>
        <w:spacing w:after="0" w:line="240" w:lineRule="auto"/>
        <w:ind w:left="255" w:firstLine="0"/>
        <w:rPr>
          <w:sz w:val="24"/>
          <w:szCs w:val="24"/>
        </w:rPr>
      </w:pPr>
      <w:r w:rsidDel="00000000" w:rsidR="00000000" w:rsidRPr="00000000">
        <w:rPr>
          <w:sz w:val="24"/>
          <w:szCs w:val="24"/>
          <w:rtl w:val="0"/>
        </w:rPr>
        <w:t xml:space="preserve">[Book review by Roy Jerome, </w:t>
      </w:r>
      <w:r w:rsidDel="00000000" w:rsidR="00000000" w:rsidRPr="00000000">
        <w:rPr>
          <w:i w:val="1"/>
          <w:sz w:val="24"/>
          <w:szCs w:val="24"/>
          <w:rtl w:val="0"/>
        </w:rPr>
        <w:t xml:space="preserve">Men and Masculinities</w:t>
      </w:r>
      <w:r w:rsidDel="00000000" w:rsidR="00000000" w:rsidRPr="00000000">
        <w:rPr>
          <w:sz w:val="24"/>
          <w:szCs w:val="24"/>
          <w:rtl w:val="0"/>
        </w:rPr>
        <w:t xml:space="preserve"> 14.4 2011: 510-511. </w:t>
      </w:r>
      <w:hyperlink r:id="rId13">
        <w:r w:rsidDel="00000000" w:rsidR="00000000" w:rsidRPr="00000000">
          <w:rPr>
            <w:color w:val="4e84c4"/>
            <w:sz w:val="24"/>
            <w:szCs w:val="24"/>
            <w:u w:val="single"/>
            <w:rtl w:val="0"/>
          </w:rPr>
          <w:t xml:space="preserve">http://jmm.sagepub.com/content/14/4/510.citation]</w:t>
        </w:r>
      </w:hyperlink>
      <w:r w:rsidDel="00000000" w:rsidR="00000000" w:rsidRPr="00000000">
        <w:rPr>
          <w:rtl w:val="0"/>
        </w:rPr>
      </w:r>
    </w:p>
    <w:p w:rsidR="00000000" w:rsidDel="00000000" w:rsidP="00000000" w:rsidRDefault="00000000" w:rsidRPr="00000000" w14:paraId="0000003B">
      <w:pPr>
        <w:spacing w:after="0" w:line="240" w:lineRule="auto"/>
        <w:ind w:left="255" w:firstLine="0"/>
        <w:rPr>
          <w:sz w:val="24"/>
          <w:szCs w:val="24"/>
        </w:rPr>
      </w:pPr>
      <w:r w:rsidDel="00000000" w:rsidR="00000000" w:rsidRPr="00000000">
        <w:rPr>
          <w:rtl w:val="0"/>
        </w:rPr>
      </w:r>
    </w:p>
    <w:p w:rsidR="00000000" w:rsidDel="00000000" w:rsidP="00000000" w:rsidRDefault="00000000" w:rsidRPr="00000000" w14:paraId="0000003C">
      <w:pPr>
        <w:numPr>
          <w:ilvl w:val="0"/>
          <w:numId w:val="1"/>
        </w:numPr>
        <w:spacing w:after="0" w:line="240" w:lineRule="auto"/>
        <w:ind w:left="255" w:hanging="360"/>
        <w:rPr>
          <w:sz w:val="24"/>
          <w:szCs w:val="24"/>
        </w:rPr>
      </w:pPr>
      <w:r w:rsidDel="00000000" w:rsidR="00000000" w:rsidRPr="00000000">
        <w:rPr>
          <w:sz w:val="24"/>
          <w:szCs w:val="24"/>
          <w:rtl w:val="0"/>
        </w:rPr>
        <w:t xml:space="preserve">Morag, Raya (2012) (guest editor) Special issue: “Israeli Documentary Cinema,” </w:t>
      </w:r>
      <w:r w:rsidDel="00000000" w:rsidR="00000000" w:rsidRPr="00000000">
        <w:rPr>
          <w:i w:val="1"/>
          <w:sz w:val="24"/>
          <w:szCs w:val="24"/>
          <w:rtl w:val="0"/>
        </w:rPr>
        <w:t xml:space="preserve">Studies in Documentary Film</w:t>
      </w:r>
      <w:r w:rsidDel="00000000" w:rsidR="00000000" w:rsidRPr="00000000">
        <w:rPr>
          <w:sz w:val="24"/>
          <w:szCs w:val="24"/>
          <w:rtl w:val="0"/>
        </w:rPr>
        <w:t xml:space="preserve"> 6.3 April. 100 pages. Published by Intellect Books, the edition can be found at: </w:t>
      </w:r>
      <w:hyperlink r:id="rId14">
        <w:r w:rsidDel="00000000" w:rsidR="00000000" w:rsidRPr="00000000">
          <w:rPr>
            <w:color w:val="4e84c4"/>
            <w:sz w:val="24"/>
            <w:szCs w:val="24"/>
            <w:u w:val="single"/>
            <w:rtl w:val="0"/>
          </w:rPr>
          <w:t xml:space="preserve">http://www.intellectbooks.co.uk/journals/view-issue,id=2396/</w:t>
        </w:r>
      </w:hyperlink>
      <w:r w:rsidDel="00000000" w:rsidR="00000000" w:rsidRPr="00000000">
        <w:rPr>
          <w:sz w:val="24"/>
          <w:szCs w:val="24"/>
          <w:rtl w:val="0"/>
        </w:rPr>
        <w:t xml:space="preserve">.</w:t>
      </w:r>
    </w:p>
    <w:p w:rsidR="00000000" w:rsidDel="00000000" w:rsidP="00000000" w:rsidRDefault="00000000" w:rsidRPr="00000000" w14:paraId="0000003D">
      <w:pPr>
        <w:spacing w:after="0" w:line="240" w:lineRule="auto"/>
        <w:rPr>
          <w:sz w:val="24"/>
          <w:szCs w:val="24"/>
        </w:rPr>
      </w:pPr>
      <w:r w:rsidDel="00000000" w:rsidR="00000000" w:rsidRPr="00000000">
        <w:rPr>
          <w:rtl w:val="0"/>
        </w:rPr>
      </w:r>
    </w:p>
    <w:p w:rsidR="00000000" w:rsidDel="00000000" w:rsidP="00000000" w:rsidRDefault="00000000" w:rsidRPr="00000000" w14:paraId="0000003E">
      <w:pPr>
        <w:spacing w:after="0" w:line="240" w:lineRule="auto"/>
        <w:rPr>
          <w:b w:val="1"/>
          <w:sz w:val="24"/>
          <w:szCs w:val="24"/>
        </w:rPr>
      </w:pPr>
      <w:r w:rsidDel="00000000" w:rsidR="00000000" w:rsidRPr="00000000">
        <w:rPr>
          <w:rtl w:val="0"/>
        </w:rPr>
      </w:r>
    </w:p>
    <w:p w:rsidR="00000000" w:rsidDel="00000000" w:rsidP="00000000" w:rsidRDefault="00000000" w:rsidRPr="00000000" w14:paraId="0000003F">
      <w:pPr>
        <w:spacing w:after="0" w:line="240" w:lineRule="auto"/>
        <w:rPr>
          <w:sz w:val="24"/>
          <w:szCs w:val="24"/>
        </w:rPr>
      </w:pPr>
      <w:r w:rsidDel="00000000" w:rsidR="00000000" w:rsidRPr="00000000">
        <w:rPr>
          <w:b w:val="1"/>
          <w:sz w:val="24"/>
          <w:szCs w:val="24"/>
          <w:rtl w:val="0"/>
        </w:rPr>
        <w:t xml:space="preserve">Selected Papers</w:t>
      </w:r>
      <w:r w:rsidDel="00000000" w:rsidR="00000000" w:rsidRPr="00000000">
        <w:rPr>
          <w:rtl w:val="0"/>
        </w:rPr>
      </w:r>
    </w:p>
    <w:p w:rsidR="00000000" w:rsidDel="00000000" w:rsidP="00000000" w:rsidRDefault="00000000" w:rsidRPr="00000000" w14:paraId="00000040">
      <w:pPr>
        <w:spacing w:after="0" w:line="240" w:lineRule="auto"/>
        <w:rPr>
          <w:sz w:val="24"/>
          <w:szCs w:val="24"/>
        </w:rPr>
      </w:pPr>
      <w:r w:rsidDel="00000000" w:rsidR="00000000" w:rsidRPr="00000000">
        <w:rPr>
          <w:rtl w:val="0"/>
        </w:rPr>
      </w:r>
    </w:p>
    <w:p w:rsidR="00000000" w:rsidDel="00000000" w:rsidP="00000000" w:rsidRDefault="00000000" w:rsidRPr="00000000" w14:paraId="00000041">
      <w:pPr>
        <w:numPr>
          <w:ilvl w:val="0"/>
          <w:numId w:val="2"/>
        </w:numPr>
        <w:spacing w:after="96" w:line="240" w:lineRule="auto"/>
        <w:ind w:left="255" w:hanging="360"/>
        <w:rPr>
          <w:sz w:val="24"/>
          <w:szCs w:val="24"/>
        </w:rPr>
      </w:pPr>
      <w:r w:rsidDel="00000000" w:rsidR="00000000" w:rsidRPr="00000000">
        <w:rPr>
          <w:sz w:val="24"/>
          <w:szCs w:val="24"/>
          <w:rtl w:val="0"/>
        </w:rPr>
        <w:t xml:space="preserve">Morag, Raya (2020) “Big Perpetrator Cambodian Cinema</w:t>
      </w:r>
      <w:r w:rsidDel="00000000" w:rsidR="00000000" w:rsidRPr="00000000">
        <w:rPr>
          <w:color w:val="000000"/>
          <w:sz w:val="24"/>
          <w:szCs w:val="24"/>
          <w:rtl w:val="0"/>
        </w:rPr>
        <w:t xml:space="preserve">, T</w:t>
      </w:r>
      <w:r w:rsidDel="00000000" w:rsidR="00000000" w:rsidRPr="00000000">
        <w:rPr>
          <w:sz w:val="24"/>
          <w:szCs w:val="24"/>
          <w:rtl w:val="0"/>
        </w:rPr>
        <w:t xml:space="preserve">he Documentary Duel, and Moral Resentment,” </w:t>
      </w:r>
      <w:r w:rsidDel="00000000" w:rsidR="00000000" w:rsidRPr="00000000">
        <w:rPr>
          <w:i w:val="1"/>
          <w:sz w:val="24"/>
          <w:szCs w:val="24"/>
          <w:rtl w:val="0"/>
        </w:rPr>
        <w:t xml:space="preserve">Screen </w:t>
      </w:r>
      <w:r w:rsidDel="00000000" w:rsidR="00000000" w:rsidRPr="00000000">
        <w:rPr>
          <w:sz w:val="24"/>
          <w:szCs w:val="24"/>
          <w:rtl w:val="0"/>
        </w:rPr>
        <w:t xml:space="preserve">62.1 (in press, forthcoming).</w:t>
      </w:r>
    </w:p>
    <w:p w:rsidR="00000000" w:rsidDel="00000000" w:rsidP="00000000" w:rsidRDefault="00000000" w:rsidRPr="00000000" w14:paraId="00000042">
      <w:pPr>
        <w:numPr>
          <w:ilvl w:val="0"/>
          <w:numId w:val="2"/>
        </w:numPr>
        <w:spacing w:after="96" w:line="240" w:lineRule="auto"/>
        <w:ind w:left="255" w:hanging="360"/>
        <w:rPr>
          <w:sz w:val="24"/>
          <w:szCs w:val="24"/>
        </w:rPr>
      </w:pPr>
      <w:r w:rsidDel="00000000" w:rsidR="00000000" w:rsidRPr="00000000">
        <w:rPr>
          <w:sz w:val="24"/>
          <w:szCs w:val="24"/>
          <w:rtl w:val="0"/>
        </w:rPr>
        <w:t xml:space="preserve">Morag, Raya (2020) “Perpetrator Trauma and Current American War Cinema.”</w:t>
      </w:r>
      <w:r w:rsidDel="00000000" w:rsidR="00000000" w:rsidRPr="00000000">
        <w:rPr>
          <w:i w:val="1"/>
          <w:sz w:val="24"/>
          <w:szCs w:val="24"/>
          <w:rtl w:val="0"/>
        </w:rPr>
        <w:t xml:space="preserve"> </w:t>
      </w:r>
      <w:r w:rsidDel="00000000" w:rsidR="00000000" w:rsidRPr="00000000">
        <w:rPr>
          <w:sz w:val="24"/>
          <w:szCs w:val="24"/>
          <w:rtl w:val="0"/>
        </w:rPr>
        <w:t xml:space="preserve">In </w:t>
      </w:r>
      <w:r w:rsidDel="00000000" w:rsidR="00000000" w:rsidRPr="00000000">
        <w:rPr>
          <w:i w:val="1"/>
          <w:sz w:val="24"/>
          <w:szCs w:val="24"/>
          <w:rtl w:val="0"/>
        </w:rPr>
        <w:t xml:space="preserve">Languages of Trauma: History, Memory and Media</w:t>
      </w:r>
      <w:r w:rsidDel="00000000" w:rsidR="00000000" w:rsidRPr="00000000">
        <w:rPr>
          <w:sz w:val="24"/>
          <w:szCs w:val="24"/>
          <w:rtl w:val="0"/>
        </w:rPr>
        <w:t xml:space="preserve"> eds. Peter Leese, Julia B. Köhne, &amp; Jason Crouthamel, University of Toronto Press (forthcoming, in press).</w:t>
      </w:r>
    </w:p>
    <w:p w:rsidR="00000000" w:rsidDel="00000000" w:rsidP="00000000" w:rsidRDefault="00000000" w:rsidRPr="00000000" w14:paraId="00000043">
      <w:pPr>
        <w:numPr>
          <w:ilvl w:val="0"/>
          <w:numId w:val="2"/>
        </w:numPr>
        <w:spacing w:after="96" w:line="240" w:lineRule="auto"/>
        <w:ind w:left="255" w:hanging="360"/>
        <w:rPr>
          <w:sz w:val="24"/>
          <w:szCs w:val="24"/>
        </w:rPr>
      </w:pPr>
      <w:r w:rsidDel="00000000" w:rsidR="00000000" w:rsidRPr="00000000">
        <w:rPr>
          <w:sz w:val="24"/>
          <w:szCs w:val="24"/>
          <w:rtl w:val="0"/>
        </w:rPr>
        <w:t xml:space="preserve">Morag, Raya (2020) “</w:t>
      </w:r>
      <w:r w:rsidDel="00000000" w:rsidR="00000000" w:rsidRPr="00000000">
        <w:rPr>
          <w:color w:val="222222"/>
          <w:sz w:val="24"/>
          <w:szCs w:val="24"/>
          <w:rtl w:val="0"/>
        </w:rPr>
        <w:t xml:space="preserve">Rithy Panh, Jean </w:t>
      </w:r>
      <w:r w:rsidDel="00000000" w:rsidR="00000000" w:rsidRPr="00000000">
        <w:rPr>
          <w:color w:val="231f20"/>
          <w:sz w:val="24"/>
          <w:szCs w:val="24"/>
          <w:rtl w:val="0"/>
        </w:rPr>
        <w:t xml:space="preserve">Améry</w:t>
      </w:r>
      <w:r w:rsidDel="00000000" w:rsidR="00000000" w:rsidRPr="00000000">
        <w:rPr>
          <w:color w:val="222222"/>
          <w:sz w:val="24"/>
          <w:szCs w:val="24"/>
          <w:rtl w:val="0"/>
        </w:rPr>
        <w:t xml:space="preserve">, and the Paradigm of Moral Resentment.”</w:t>
      </w:r>
      <w:r w:rsidDel="00000000" w:rsidR="00000000" w:rsidRPr="00000000">
        <w:rPr>
          <w:color w:val="000000"/>
          <w:sz w:val="24"/>
          <w:szCs w:val="24"/>
          <w:highlight w:val="white"/>
          <w:rtl w:val="0"/>
        </w:rPr>
        <w:t xml:space="preserve"> </w:t>
      </w:r>
      <w:r w:rsidDel="00000000" w:rsidR="00000000" w:rsidRPr="00000000">
        <w:rPr>
          <w:i w:val="1"/>
          <w:color w:val="000000"/>
          <w:sz w:val="24"/>
          <w:szCs w:val="24"/>
          <w:highlight w:val="white"/>
          <w:rtl w:val="0"/>
        </w:rPr>
        <w:t xml:space="preserve">Everything Has a Soul: The Cinema of Rithy Panh</w:t>
      </w:r>
      <w:r w:rsidDel="00000000" w:rsidR="00000000" w:rsidRPr="00000000">
        <w:rPr>
          <w:color w:val="000000"/>
          <w:sz w:val="24"/>
          <w:szCs w:val="24"/>
          <w:highlight w:val="white"/>
          <w:rtl w:val="0"/>
        </w:rPr>
        <w:t xml:space="preserve">,</w:t>
      </w:r>
      <w:r w:rsidDel="00000000" w:rsidR="00000000" w:rsidRPr="00000000">
        <w:rPr>
          <w:color w:val="222222"/>
          <w:sz w:val="24"/>
          <w:szCs w:val="24"/>
          <w:rtl w:val="0"/>
        </w:rPr>
        <w:t xml:space="preserve"> eds. Joseph Mai and Leslie Barnes, Rutgers University Press</w:t>
      </w:r>
      <w:r w:rsidDel="00000000" w:rsidR="00000000" w:rsidRPr="00000000">
        <w:rPr>
          <w:sz w:val="24"/>
          <w:szCs w:val="24"/>
          <w:rtl w:val="0"/>
        </w:rPr>
        <w:t xml:space="preserve"> (forthcoming, in press).</w:t>
      </w:r>
    </w:p>
    <w:p w:rsidR="00000000" w:rsidDel="00000000" w:rsidP="00000000" w:rsidRDefault="00000000" w:rsidRPr="00000000" w14:paraId="00000044">
      <w:pPr>
        <w:numPr>
          <w:ilvl w:val="0"/>
          <w:numId w:val="2"/>
        </w:numPr>
        <w:spacing w:after="96" w:line="240" w:lineRule="auto"/>
        <w:ind w:left="255" w:hanging="360"/>
        <w:rPr>
          <w:sz w:val="24"/>
          <w:szCs w:val="24"/>
        </w:rPr>
      </w:pPr>
      <w:r w:rsidDel="00000000" w:rsidR="00000000" w:rsidRPr="00000000">
        <w:rPr>
          <w:sz w:val="24"/>
          <w:szCs w:val="24"/>
          <w:rtl w:val="0"/>
        </w:rPr>
        <w:t xml:space="preserve"> Morag, Raya (2020) “The New Post-Khmer Rouge Women’s Cinema, the Horrific Intimacy of Autogenocide, and the Ethics of Un-forgiveness,” </w:t>
      </w:r>
      <w:r w:rsidDel="00000000" w:rsidR="00000000" w:rsidRPr="00000000">
        <w:rPr>
          <w:i w:val="1"/>
          <w:sz w:val="24"/>
          <w:szCs w:val="24"/>
          <w:rtl w:val="0"/>
        </w:rPr>
        <w:t xml:space="preserve">Feminist Media Studies</w:t>
      </w:r>
      <w:r w:rsidDel="00000000" w:rsidR="00000000" w:rsidRPr="00000000">
        <w:rPr>
          <w:sz w:val="24"/>
          <w:szCs w:val="24"/>
          <w:rtl w:val="0"/>
        </w:rPr>
        <w:t xml:space="preserve">.</w:t>
      </w:r>
    </w:p>
    <w:p w:rsidR="00000000" w:rsidDel="00000000" w:rsidP="00000000" w:rsidRDefault="00000000" w:rsidRPr="00000000" w14:paraId="00000045">
      <w:pPr>
        <w:numPr>
          <w:ilvl w:val="0"/>
          <w:numId w:val="2"/>
        </w:numPr>
        <w:spacing w:after="96" w:line="240" w:lineRule="auto"/>
        <w:ind w:left="255" w:hanging="360"/>
        <w:rPr>
          <w:sz w:val="24"/>
          <w:szCs w:val="24"/>
        </w:rPr>
      </w:pPr>
      <w:r w:rsidDel="00000000" w:rsidR="00000000" w:rsidRPr="00000000">
        <w:rPr>
          <w:sz w:val="24"/>
          <w:szCs w:val="24"/>
          <w:rtl w:val="0"/>
        </w:rPr>
        <w:t xml:space="preserve">Morag, Raya (2020) “Gendered Genocide: New Cambodian Cinema and the Case of Forced Marriage and Rape,” </w:t>
      </w:r>
      <w:r w:rsidDel="00000000" w:rsidR="00000000" w:rsidRPr="00000000">
        <w:rPr>
          <w:i w:val="1"/>
          <w:sz w:val="24"/>
          <w:szCs w:val="24"/>
          <w:rtl w:val="0"/>
        </w:rPr>
        <w:t xml:space="preserve">Camera Obscura</w:t>
      </w:r>
      <w:r w:rsidDel="00000000" w:rsidR="00000000" w:rsidRPr="00000000">
        <w:rPr>
          <w:sz w:val="24"/>
          <w:szCs w:val="24"/>
          <w:rtl w:val="0"/>
        </w:rPr>
        <w:t xml:space="preserve"> (103) 35.1: 76-107. </w:t>
      </w:r>
    </w:p>
    <w:p w:rsidR="00000000" w:rsidDel="00000000" w:rsidP="00000000" w:rsidRDefault="00000000" w:rsidRPr="00000000" w14:paraId="00000046">
      <w:pPr>
        <w:numPr>
          <w:ilvl w:val="0"/>
          <w:numId w:val="2"/>
        </w:numPr>
        <w:spacing w:after="96" w:line="240" w:lineRule="auto"/>
        <w:ind w:left="255" w:hanging="360"/>
        <w:rPr>
          <w:sz w:val="24"/>
          <w:szCs w:val="24"/>
        </w:rPr>
      </w:pPr>
      <w:r w:rsidDel="00000000" w:rsidR="00000000" w:rsidRPr="00000000">
        <w:rPr>
          <w:sz w:val="24"/>
          <w:szCs w:val="24"/>
          <w:rtl w:val="0"/>
        </w:rPr>
        <w:t xml:space="preserve">Morag, Raya (2020) “Post-Cultural Revolution Chinese Cinema of Betrayal: The Figure of the Collaborator and the Doubling Paradigm,” </w:t>
      </w:r>
      <w:r w:rsidDel="00000000" w:rsidR="00000000" w:rsidRPr="00000000">
        <w:rPr>
          <w:i w:val="1"/>
          <w:sz w:val="24"/>
          <w:szCs w:val="24"/>
          <w:rtl w:val="0"/>
        </w:rPr>
        <w:t xml:space="preserve">Continuum</w:t>
      </w:r>
      <w:r w:rsidDel="00000000" w:rsidR="00000000" w:rsidRPr="00000000">
        <w:rPr>
          <w:sz w:val="24"/>
          <w:szCs w:val="24"/>
          <w:rtl w:val="0"/>
        </w:rPr>
        <w:t xml:space="preserve"> </w:t>
      </w:r>
      <w:r w:rsidDel="00000000" w:rsidR="00000000" w:rsidRPr="00000000">
        <w:rPr>
          <w:i w:val="1"/>
          <w:sz w:val="24"/>
          <w:szCs w:val="24"/>
          <w:rtl w:val="0"/>
        </w:rPr>
        <w:t xml:space="preserve">Journal of Media &amp; Cultural Studies</w:t>
      </w:r>
      <w:r w:rsidDel="00000000" w:rsidR="00000000" w:rsidRPr="00000000">
        <w:rPr>
          <w:sz w:val="24"/>
          <w:szCs w:val="24"/>
          <w:rtl w:val="0"/>
        </w:rPr>
        <w:t xml:space="preserve">: 1-20.</w:t>
      </w:r>
    </w:p>
    <w:p w:rsidR="00000000" w:rsidDel="00000000" w:rsidP="00000000" w:rsidRDefault="00000000" w:rsidRPr="00000000" w14:paraId="00000047">
      <w:pPr>
        <w:numPr>
          <w:ilvl w:val="0"/>
          <w:numId w:val="2"/>
        </w:numPr>
        <w:spacing w:after="96" w:line="240" w:lineRule="auto"/>
        <w:ind w:left="255" w:hanging="360"/>
        <w:rPr>
          <w:sz w:val="24"/>
          <w:szCs w:val="24"/>
        </w:rPr>
      </w:pPr>
      <w:r w:rsidDel="00000000" w:rsidR="00000000" w:rsidRPr="00000000">
        <w:rPr>
          <w:sz w:val="24"/>
          <w:szCs w:val="24"/>
          <w:rtl w:val="0"/>
        </w:rPr>
        <w:t xml:space="preserve">Morag, Raya (2018) "On the Definition of the Perpetrator: From the Twentieth to the Twenty-First Century," </w:t>
      </w:r>
      <w:r w:rsidDel="00000000" w:rsidR="00000000" w:rsidRPr="00000000">
        <w:rPr>
          <w:i w:val="1"/>
          <w:sz w:val="24"/>
          <w:szCs w:val="24"/>
          <w:rtl w:val="0"/>
        </w:rPr>
        <w:t xml:space="preserve">Journal of Perpetrator Research</w:t>
      </w:r>
      <w:r w:rsidDel="00000000" w:rsidR="00000000" w:rsidRPr="00000000">
        <w:rPr>
          <w:sz w:val="24"/>
          <w:szCs w:val="24"/>
          <w:rtl w:val="0"/>
        </w:rPr>
        <w:t xml:space="preserve">, 2(1): 13–19.</w:t>
      </w:r>
    </w:p>
    <w:p w:rsidR="00000000" w:rsidDel="00000000" w:rsidP="00000000" w:rsidRDefault="00000000" w:rsidRPr="00000000" w14:paraId="00000048">
      <w:pPr>
        <w:numPr>
          <w:ilvl w:val="0"/>
          <w:numId w:val="2"/>
        </w:numPr>
        <w:spacing w:after="0" w:line="240" w:lineRule="auto"/>
        <w:ind w:left="255" w:hanging="360"/>
        <w:rPr>
          <w:sz w:val="24"/>
          <w:szCs w:val="24"/>
        </w:rPr>
      </w:pPr>
      <w:r w:rsidDel="00000000" w:rsidR="00000000" w:rsidRPr="00000000">
        <w:rPr>
          <w:sz w:val="24"/>
          <w:szCs w:val="24"/>
          <w:rtl w:val="0"/>
        </w:rPr>
        <w:t xml:space="preserve">Morag, Raya (2017) "Blood Relations and Nonconsensual Ethics: Israeli Intifada Documentaries," </w:t>
      </w:r>
      <w:r w:rsidDel="00000000" w:rsidR="00000000" w:rsidRPr="00000000">
        <w:rPr>
          <w:i w:val="1"/>
          <w:sz w:val="24"/>
          <w:szCs w:val="24"/>
          <w:rtl w:val="0"/>
        </w:rPr>
        <w:t xml:space="preserve">Post Scrip</w:t>
      </w:r>
      <w:r w:rsidDel="00000000" w:rsidR="00000000" w:rsidRPr="00000000">
        <w:rPr>
          <w:sz w:val="24"/>
          <w:szCs w:val="24"/>
          <w:rtl w:val="0"/>
        </w:rPr>
        <w:t xml:space="preserve">t 36.2-3: 75-85.</w:t>
      </w:r>
      <w:r w:rsidDel="00000000" w:rsidR="00000000" w:rsidRPr="00000000">
        <w:rPr>
          <w:color w:val="ff0000"/>
          <w:sz w:val="24"/>
          <w:szCs w:val="24"/>
          <w:rtl w:val="0"/>
        </w:rPr>
        <w:t xml:space="preserve"> </w:t>
      </w:r>
      <w:r w:rsidDel="00000000" w:rsidR="00000000" w:rsidRPr="00000000">
        <w:rPr>
          <w:sz w:val="24"/>
          <w:szCs w:val="24"/>
          <w:rtl w:val="0"/>
        </w:rPr>
        <w:t xml:space="preserve">Special Issue on Documentary Ethics.</w:t>
      </w:r>
    </w:p>
    <w:p w:rsidR="00000000" w:rsidDel="00000000" w:rsidP="00000000" w:rsidRDefault="00000000" w:rsidRPr="00000000" w14:paraId="00000049">
      <w:pPr>
        <w:numPr>
          <w:ilvl w:val="0"/>
          <w:numId w:val="2"/>
        </w:numPr>
        <w:spacing w:after="0" w:line="240" w:lineRule="auto"/>
        <w:ind w:left="255" w:hanging="360"/>
        <w:rPr>
          <w:sz w:val="24"/>
          <w:szCs w:val="24"/>
        </w:rPr>
      </w:pPr>
      <w:r w:rsidDel="00000000" w:rsidR="00000000" w:rsidRPr="00000000">
        <w:rPr>
          <w:sz w:val="24"/>
          <w:szCs w:val="24"/>
          <w:rtl w:val="0"/>
        </w:rPr>
        <w:t xml:space="preserve">Morag, Raya (2018) "Perpetrator Trauma, New War, and Israeli Cinema," In </w:t>
      </w:r>
      <w:r w:rsidDel="00000000" w:rsidR="00000000" w:rsidRPr="00000000">
        <w:rPr>
          <w:i w:val="1"/>
          <w:sz w:val="24"/>
          <w:szCs w:val="24"/>
          <w:rtl w:val="0"/>
        </w:rPr>
        <w:t xml:space="preserve">Gender and Army</w:t>
      </w:r>
      <w:r w:rsidDel="00000000" w:rsidR="00000000" w:rsidRPr="00000000">
        <w:rPr>
          <w:sz w:val="24"/>
          <w:szCs w:val="24"/>
          <w:rtl w:val="0"/>
        </w:rPr>
        <w:t xml:space="preserve"> </w:t>
      </w:r>
      <w:r w:rsidDel="00000000" w:rsidR="00000000" w:rsidRPr="00000000">
        <w:rPr>
          <w:i w:val="1"/>
          <w:sz w:val="24"/>
          <w:szCs w:val="24"/>
          <w:rtl w:val="0"/>
        </w:rPr>
        <w:t xml:space="preserve">in Israel</w:t>
      </w:r>
      <w:r w:rsidDel="00000000" w:rsidR="00000000" w:rsidRPr="00000000">
        <w:rPr>
          <w:sz w:val="24"/>
          <w:szCs w:val="24"/>
          <w:rtl w:val="0"/>
        </w:rPr>
        <w:t xml:space="preserve"> eds. Edna Lomsky-Feder and Orna Sasson-Levy, Van-Leer and Hakibutz Hameouhad, Jerusalem: 319-345. (Hebrew)</w:t>
      </w:r>
    </w:p>
    <w:p w:rsidR="00000000" w:rsidDel="00000000" w:rsidP="00000000" w:rsidRDefault="00000000" w:rsidRPr="00000000" w14:paraId="0000004A">
      <w:pPr>
        <w:numPr>
          <w:ilvl w:val="0"/>
          <w:numId w:val="2"/>
        </w:numPr>
        <w:spacing w:after="96" w:line="240" w:lineRule="auto"/>
        <w:ind w:left="255" w:hanging="360"/>
        <w:rPr>
          <w:sz w:val="24"/>
          <w:szCs w:val="24"/>
        </w:rPr>
      </w:pPr>
      <w:r w:rsidDel="00000000" w:rsidR="00000000" w:rsidRPr="00000000">
        <w:rPr>
          <w:sz w:val="24"/>
          <w:szCs w:val="24"/>
          <w:rtl w:val="0"/>
        </w:rPr>
        <w:t xml:space="preserve">Morag, Raya (2016) “Israeli Film,” In </w:t>
      </w:r>
      <w:r w:rsidDel="00000000" w:rsidR="00000000" w:rsidRPr="00000000">
        <w:rPr>
          <w:i w:val="1"/>
          <w:sz w:val="24"/>
          <w:szCs w:val="24"/>
          <w:rtl w:val="0"/>
        </w:rPr>
        <w:t xml:space="preserve">Oxford Bibliographies in Jewish Studies</w:t>
      </w:r>
      <w:r w:rsidDel="00000000" w:rsidR="00000000" w:rsidRPr="00000000">
        <w:rPr>
          <w:sz w:val="24"/>
          <w:szCs w:val="24"/>
          <w:rtl w:val="0"/>
        </w:rPr>
        <w:t xml:space="preserve">, ed. Naomi Seidman, New York: Oxford University Press. </w:t>
      </w:r>
    </w:p>
    <w:p w:rsidR="00000000" w:rsidDel="00000000" w:rsidP="00000000" w:rsidRDefault="00000000" w:rsidRPr="00000000" w14:paraId="0000004B">
      <w:pPr>
        <w:numPr>
          <w:ilvl w:val="0"/>
          <w:numId w:val="2"/>
        </w:numPr>
        <w:spacing w:after="96" w:line="240" w:lineRule="auto"/>
        <w:ind w:left="255" w:hanging="360"/>
        <w:rPr>
          <w:sz w:val="24"/>
          <w:szCs w:val="24"/>
        </w:rPr>
      </w:pPr>
      <w:r w:rsidDel="00000000" w:rsidR="00000000" w:rsidRPr="00000000">
        <w:rPr>
          <w:sz w:val="24"/>
          <w:szCs w:val="24"/>
          <w:rtl w:val="0"/>
        </w:rPr>
        <w:t xml:space="preserve">Morag, Raya (2015) "The Survivor-Perpetrator Encounter and the Truth Archive in Rithy Panh’s Documentaries," </w:t>
      </w:r>
      <w:r w:rsidDel="00000000" w:rsidR="00000000" w:rsidRPr="00000000">
        <w:rPr>
          <w:i w:val="1"/>
          <w:sz w:val="24"/>
          <w:szCs w:val="24"/>
          <w:rtl w:val="0"/>
        </w:rPr>
        <w:t xml:space="preserve">Post-1990 Documentary Reconfiguring Independence</w:t>
      </w:r>
      <w:r w:rsidDel="00000000" w:rsidR="00000000" w:rsidRPr="00000000">
        <w:rPr>
          <w:sz w:val="24"/>
          <w:szCs w:val="24"/>
          <w:rtl w:val="0"/>
        </w:rPr>
        <w:t xml:space="preserve"> eds. Camille Deprez &amp; Judith Pernin, Edinburgh University Press: 97-111.</w:t>
      </w:r>
    </w:p>
    <w:p w:rsidR="00000000" w:rsidDel="00000000" w:rsidP="00000000" w:rsidRDefault="00000000" w:rsidRPr="00000000" w14:paraId="0000004C">
      <w:pPr>
        <w:numPr>
          <w:ilvl w:val="0"/>
          <w:numId w:val="2"/>
        </w:numPr>
        <w:spacing w:after="96" w:line="240" w:lineRule="auto"/>
        <w:ind w:left="255" w:hanging="360"/>
        <w:rPr>
          <w:sz w:val="24"/>
          <w:szCs w:val="24"/>
        </w:rPr>
      </w:pPr>
      <w:r w:rsidDel="00000000" w:rsidR="00000000" w:rsidRPr="00000000">
        <w:rPr>
          <w:sz w:val="24"/>
          <w:szCs w:val="24"/>
          <w:rtl w:val="0"/>
        </w:rPr>
        <w:t xml:space="preserve">Morag, Raya (2015) “The New Religious Wave in Israeli Documentary Cinema: Negotiating Jewish Fundamentalism during the Second Intifada” </w:t>
      </w:r>
      <w:r w:rsidDel="00000000" w:rsidR="00000000" w:rsidRPr="00000000">
        <w:rPr>
          <w:i w:val="1"/>
          <w:sz w:val="24"/>
          <w:szCs w:val="24"/>
          <w:rtl w:val="0"/>
        </w:rPr>
        <w:t xml:space="preserve">A Companion to Contemporary Documentary Film</w:t>
      </w:r>
      <w:r w:rsidDel="00000000" w:rsidR="00000000" w:rsidRPr="00000000">
        <w:rPr>
          <w:sz w:val="24"/>
          <w:szCs w:val="24"/>
          <w:rtl w:val="0"/>
        </w:rPr>
        <w:t xml:space="preserve"> eds. Alexandra Juhasz &amp; Alisa Lebow, New York, Wiley Blackwell: 366-383.</w:t>
      </w:r>
    </w:p>
    <w:p w:rsidR="00000000" w:rsidDel="00000000" w:rsidP="00000000" w:rsidRDefault="00000000" w:rsidRPr="00000000" w14:paraId="0000004D">
      <w:pPr>
        <w:numPr>
          <w:ilvl w:val="0"/>
          <w:numId w:val="2"/>
        </w:numPr>
        <w:spacing w:after="96"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Morag, Raya (2014) “The Trauma of the Female Perpetrator and New War Cinema” </w:t>
      </w:r>
      <w:r w:rsidDel="00000000" w:rsidR="00000000" w:rsidRPr="00000000">
        <w:rPr>
          <w:rFonts w:ascii="Times New Roman" w:cs="Times New Roman" w:eastAsia="Times New Roman" w:hAnsi="Times New Roman"/>
          <w:i w:val="1"/>
          <w:sz w:val="24"/>
          <w:szCs w:val="24"/>
          <w:rtl w:val="0"/>
        </w:rPr>
        <w:t xml:space="preserve">The Horrors of Trauma in Film: Violence, Void, Visualization</w:t>
      </w:r>
      <w:r w:rsidDel="00000000" w:rsidR="00000000" w:rsidRPr="00000000">
        <w:rPr>
          <w:rFonts w:ascii="Times New Roman" w:cs="Times New Roman" w:eastAsia="Times New Roman" w:hAnsi="Times New Roman"/>
          <w:sz w:val="24"/>
          <w:szCs w:val="24"/>
          <w:rtl w:val="0"/>
        </w:rPr>
        <w:t xml:space="preserve"> eds. Michael Elm, Kobi Kabalek, Julia B. Köhne, Cambridge Scholars Publishing: 293-313.</w:t>
      </w:r>
    </w:p>
    <w:p w:rsidR="00000000" w:rsidDel="00000000" w:rsidP="00000000" w:rsidRDefault="00000000" w:rsidRPr="00000000" w14:paraId="0000004E">
      <w:pPr>
        <w:numPr>
          <w:ilvl w:val="0"/>
          <w:numId w:val="2"/>
        </w:numPr>
        <w:spacing w:after="96"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Morag, Raya (2013) “'Roadblock' Films, 'Children's Resistance' Films and 'Blood Relations' Films: Israeli and Palestinian Documentary Post-Intifada II” </w:t>
      </w:r>
      <w:r w:rsidDel="00000000" w:rsidR="00000000" w:rsidRPr="00000000">
        <w:rPr>
          <w:rFonts w:ascii="Times New Roman" w:cs="Times New Roman" w:eastAsia="Times New Roman" w:hAnsi="Times New Roman"/>
          <w:i w:val="1"/>
          <w:sz w:val="24"/>
          <w:szCs w:val="24"/>
          <w:rtl w:val="0"/>
        </w:rPr>
        <w:t xml:space="preserve">The Documentary Film</w:t>
      </w:r>
      <w:r w:rsidDel="00000000" w:rsidR="00000000" w:rsidRPr="00000000">
        <w:rPr>
          <w:rFonts w:ascii="Times New Roman" w:cs="Times New Roman" w:eastAsia="Times New Roman" w:hAnsi="Times New Roman"/>
          <w:sz w:val="24"/>
          <w:szCs w:val="24"/>
          <w:rtl w:val="0"/>
        </w:rPr>
        <w:t xml:space="preserve"> Book ed. Brian Winston, BFI Palgrave McMillan, London: 237-246.</w:t>
      </w:r>
    </w:p>
    <w:p w:rsidR="00000000" w:rsidDel="00000000" w:rsidP="00000000" w:rsidRDefault="00000000" w:rsidRPr="00000000" w14:paraId="0000004F">
      <w:pPr>
        <w:numPr>
          <w:ilvl w:val="0"/>
          <w:numId w:val="2"/>
        </w:numPr>
        <w:spacing w:after="96"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Morag, Raya (2013) “Queering the Terror? Trauma, Race, and Nationalism in Palestinian and Israeli Gay Cinema during the al-Aqsa Intifada,” </w:t>
      </w:r>
      <w:r w:rsidDel="00000000" w:rsidR="00000000" w:rsidRPr="00000000">
        <w:rPr>
          <w:rFonts w:ascii="Times New Roman" w:cs="Times New Roman" w:eastAsia="Times New Roman" w:hAnsi="Times New Roman"/>
          <w:i w:val="1"/>
          <w:sz w:val="24"/>
          <w:szCs w:val="24"/>
          <w:rtl w:val="0"/>
        </w:rPr>
        <w:t xml:space="preserve">Deeper Than Oblivion - Anthology on trauma and memory in Israeli cinema</w:t>
      </w:r>
      <w:r w:rsidDel="00000000" w:rsidR="00000000" w:rsidRPr="00000000">
        <w:rPr>
          <w:rFonts w:ascii="Times New Roman" w:cs="Times New Roman" w:eastAsia="Times New Roman" w:hAnsi="Times New Roman"/>
          <w:sz w:val="24"/>
          <w:szCs w:val="24"/>
          <w:rtl w:val="0"/>
        </w:rPr>
        <w:t xml:space="preserve">  eds. Raz Yosef and Boaz Hagin, Continuum Pub., New York: 167-198.ֿ</w:t>
      </w:r>
    </w:p>
    <w:p w:rsidR="00000000" w:rsidDel="00000000" w:rsidP="00000000" w:rsidRDefault="00000000" w:rsidRPr="00000000" w14:paraId="00000050">
      <w:pPr>
        <w:numPr>
          <w:ilvl w:val="0"/>
          <w:numId w:val="2"/>
        </w:numPr>
        <w:spacing w:after="96"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Morag, Raya (2013) "Abjection, Ethics, and Otherness: Israeli Documentary Cinema in the Age of the Second Intifada," </w:t>
      </w:r>
      <w:r w:rsidDel="00000000" w:rsidR="00000000" w:rsidRPr="00000000">
        <w:rPr>
          <w:rFonts w:ascii="Times New Roman" w:cs="Times New Roman" w:eastAsia="Times New Roman" w:hAnsi="Times New Roman"/>
          <w:i w:val="1"/>
          <w:sz w:val="24"/>
          <w:szCs w:val="24"/>
          <w:rtl w:val="0"/>
        </w:rPr>
        <w:t xml:space="preserve">Mikan</w:t>
      </w:r>
      <w:r w:rsidDel="00000000" w:rsidR="00000000" w:rsidRPr="00000000">
        <w:rPr>
          <w:rFonts w:ascii="Times New Roman" w:cs="Times New Roman" w:eastAsia="Times New Roman" w:hAnsi="Times New Roman"/>
          <w:sz w:val="24"/>
          <w:szCs w:val="24"/>
          <w:rtl w:val="0"/>
        </w:rPr>
        <w:t xml:space="preserve"> 13 October: 5-30. (Hebrew).</w:t>
      </w:r>
    </w:p>
    <w:p w:rsidR="00000000" w:rsidDel="00000000" w:rsidP="00000000" w:rsidRDefault="00000000" w:rsidRPr="00000000" w14:paraId="00000051">
      <w:pPr>
        <w:numPr>
          <w:ilvl w:val="0"/>
          <w:numId w:val="2"/>
        </w:numPr>
        <w:spacing w:after="96"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Morag, Raya (2012) Editorial: "Radical Contextuality: Major Trends in Israeli Documentary Second Intifada Cinema," </w:t>
      </w:r>
      <w:r w:rsidDel="00000000" w:rsidR="00000000" w:rsidRPr="00000000">
        <w:rPr>
          <w:rFonts w:ascii="Times New Roman" w:cs="Times New Roman" w:eastAsia="Times New Roman" w:hAnsi="Times New Roman"/>
          <w:i w:val="1"/>
          <w:sz w:val="24"/>
          <w:szCs w:val="24"/>
          <w:rtl w:val="0"/>
        </w:rPr>
        <w:t xml:space="preserve">Studies in Documentary Film</w:t>
      </w:r>
      <w:r w:rsidDel="00000000" w:rsidR="00000000" w:rsidRPr="00000000">
        <w:rPr>
          <w:rFonts w:ascii="Times New Roman" w:cs="Times New Roman" w:eastAsia="Times New Roman" w:hAnsi="Times New Roman"/>
          <w:sz w:val="24"/>
          <w:szCs w:val="24"/>
          <w:rtl w:val="0"/>
        </w:rPr>
        <w:t xml:space="preserve"> 6.3 April: 253-272</w:t>
      </w:r>
    </w:p>
    <w:p w:rsidR="00000000" w:rsidDel="00000000" w:rsidP="00000000" w:rsidRDefault="00000000" w:rsidRPr="00000000" w14:paraId="00000052">
      <w:pPr>
        <w:numPr>
          <w:ilvl w:val="0"/>
          <w:numId w:val="2"/>
        </w:numPr>
        <w:spacing w:after="96"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Morag, Raya (2012) “Sexuality and the Occupation: Israeli and Palestinian Post-Traumatic Cinema during the Second Intifada,” </w:t>
      </w:r>
      <w:r w:rsidDel="00000000" w:rsidR="00000000" w:rsidRPr="00000000">
        <w:rPr>
          <w:rFonts w:ascii="Times New Roman" w:cs="Times New Roman" w:eastAsia="Times New Roman" w:hAnsi="Times New Roman"/>
          <w:i w:val="1"/>
          <w:sz w:val="24"/>
          <w:szCs w:val="24"/>
          <w:rtl w:val="0"/>
        </w:rPr>
        <w:t xml:space="preserve">Theory &amp; Criticism</w:t>
      </w:r>
      <w:r w:rsidDel="00000000" w:rsidR="00000000" w:rsidRPr="00000000">
        <w:rPr>
          <w:rFonts w:ascii="Times New Roman" w:cs="Times New Roman" w:eastAsia="Times New Roman" w:hAnsi="Times New Roman"/>
          <w:sz w:val="24"/>
          <w:szCs w:val="24"/>
          <w:rtl w:val="0"/>
        </w:rPr>
        <w:t xml:space="preserve"> 38-39: 211-234. (Hebrew)</w:t>
      </w:r>
    </w:p>
    <w:p w:rsidR="00000000" w:rsidDel="00000000" w:rsidP="00000000" w:rsidRDefault="00000000" w:rsidRPr="00000000" w14:paraId="00000053">
      <w:pPr>
        <w:numPr>
          <w:ilvl w:val="0"/>
          <w:numId w:val="2"/>
        </w:numPr>
        <w:spacing w:after="96"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Morag, Raya (2012) “Perpetrator Trauma and Current Israeli Documentary Cinema,” </w:t>
      </w:r>
      <w:r w:rsidDel="00000000" w:rsidR="00000000" w:rsidRPr="00000000">
        <w:rPr>
          <w:rFonts w:ascii="Times New Roman" w:cs="Times New Roman" w:eastAsia="Times New Roman" w:hAnsi="Times New Roman"/>
          <w:i w:val="1"/>
          <w:sz w:val="24"/>
          <w:szCs w:val="24"/>
          <w:rtl w:val="0"/>
        </w:rPr>
        <w:t xml:space="preserve">Camera Obscura</w:t>
      </w:r>
      <w:r w:rsidDel="00000000" w:rsidR="00000000" w:rsidRPr="00000000">
        <w:rPr>
          <w:rFonts w:ascii="Times New Roman" w:cs="Times New Roman" w:eastAsia="Times New Roman" w:hAnsi="Times New Roman"/>
          <w:sz w:val="24"/>
          <w:szCs w:val="24"/>
          <w:rtl w:val="0"/>
        </w:rPr>
        <w:t xml:space="preserve"> 80 27.2: 93-133. </w:t>
      </w:r>
    </w:p>
    <w:p w:rsidR="00000000" w:rsidDel="00000000" w:rsidP="00000000" w:rsidRDefault="00000000" w:rsidRPr="00000000" w14:paraId="00000054">
      <w:pPr>
        <w:numPr>
          <w:ilvl w:val="0"/>
          <w:numId w:val="2"/>
        </w:numPr>
        <w:spacing w:after="96"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Morag, Raya (2011) “Post-Trauma, Post Queer: The Hitlerian Imago and the New German Cinema,” </w:t>
      </w:r>
      <w:r w:rsidDel="00000000" w:rsidR="00000000" w:rsidRPr="00000000">
        <w:rPr>
          <w:rFonts w:ascii="Times New Roman" w:cs="Times New Roman" w:eastAsia="Times New Roman" w:hAnsi="Times New Roman"/>
          <w:i w:val="1"/>
          <w:sz w:val="24"/>
          <w:szCs w:val="24"/>
          <w:rtl w:val="0"/>
        </w:rPr>
        <w:t xml:space="preserve">New Review of Film and Television Studies</w:t>
      </w:r>
      <w:r w:rsidDel="00000000" w:rsidR="00000000" w:rsidRPr="00000000">
        <w:rPr>
          <w:rFonts w:ascii="Times New Roman" w:cs="Times New Roman" w:eastAsia="Times New Roman" w:hAnsi="Times New Roman"/>
          <w:sz w:val="24"/>
          <w:szCs w:val="24"/>
          <w:rtl w:val="0"/>
        </w:rPr>
        <w:t xml:space="preserve"> 9.4 October: 472-492.</w:t>
      </w:r>
    </w:p>
    <w:p w:rsidR="00000000" w:rsidDel="00000000" w:rsidP="00000000" w:rsidRDefault="00000000" w:rsidRPr="00000000" w14:paraId="00000055">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56">
      <w:pPr>
        <w:spacing w:after="0" w:line="240" w:lineRule="auto"/>
        <w:rPr>
          <w:sz w:val="24"/>
          <w:szCs w:val="24"/>
        </w:rPr>
      </w:pPr>
      <w:r w:rsidDel="00000000" w:rsidR="00000000" w:rsidRPr="00000000">
        <w:rPr>
          <w:b w:val="1"/>
          <w:sz w:val="24"/>
          <w:szCs w:val="24"/>
          <w:u w:val="single"/>
          <w:rtl w:val="0"/>
        </w:rPr>
        <w:t xml:space="preserve">Organization of Conferences</w:t>
      </w:r>
      <w:r w:rsidDel="00000000" w:rsidR="00000000" w:rsidRPr="00000000">
        <w:rPr>
          <w:rtl w:val="0"/>
        </w:rPr>
      </w:r>
    </w:p>
    <w:p w:rsidR="00000000" w:rsidDel="00000000" w:rsidP="00000000" w:rsidRDefault="00000000" w:rsidRPr="00000000" w14:paraId="00000057">
      <w:pPr>
        <w:spacing w:after="0" w:line="240" w:lineRule="auto"/>
        <w:rPr>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284" w:right="3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2018, Academic chair and joint organizer with the Levy Eshkol Institute, The Lafer Center for Woman and Gender Studies, the Faculty of Social Sciences, and the Department of Communication of an international conference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"Cinema and Media in the Age of Weakening Democracy", held in memory of Prof. Moshe Negbi at the Hebrew University of Jerusalem.</w:t>
      </w:r>
    </w:p>
    <w:p w:rsidR="00000000" w:rsidDel="00000000" w:rsidP="00000000" w:rsidRDefault="00000000" w:rsidRPr="00000000" w14:paraId="00000059">
      <w:pPr>
        <w:numPr>
          <w:ilvl w:val="0"/>
          <w:numId w:val="3"/>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2017 Co- organizer and academic chair (with Davis Institute and the Department of Film &amp; Television at Tel-Aviv University) of an international conference "Endless meeting? Israeli-Palestinian Co-productions on Sport", held at the Hebrew University of Jerusalem.</w:t>
      </w:r>
    </w:p>
    <w:p w:rsidR="00000000" w:rsidDel="00000000" w:rsidP="00000000" w:rsidRDefault="00000000" w:rsidRPr="00000000" w14:paraId="0000005A">
      <w:pPr>
        <w:numPr>
          <w:ilvl w:val="0"/>
          <w:numId w:val="3"/>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2017 Co-organizer (with the Department Asian Studies at the Hebrew University) of an international workshop "Independent Documentary Film in China", held at the Hebrew University of Jerusalem.</w:t>
      </w:r>
    </w:p>
    <w:p w:rsidR="00000000" w:rsidDel="00000000" w:rsidP="00000000" w:rsidRDefault="00000000" w:rsidRPr="00000000" w14:paraId="0000005B">
      <w:pPr>
        <w:numPr>
          <w:ilvl w:val="0"/>
          <w:numId w:val="3"/>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2015 Co-organizer and academic chair (with the Bezalel Academy of Art) of an international conference "A Tribute to Rithy Panh", held at the Hebrew University of Jerusalem.</w:t>
      </w:r>
    </w:p>
    <w:p w:rsidR="00000000" w:rsidDel="00000000" w:rsidP="00000000" w:rsidRDefault="00000000" w:rsidRPr="00000000" w14:paraId="0000005C">
      <w:pPr>
        <w:numPr>
          <w:ilvl w:val="0"/>
          <w:numId w:val="3"/>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2014 Co-organizer (with Prof. Menahem Blondheim, Director of the Truman Institute; Prof. Esther Schelly-Newman, Head of the Department of Communication; and Prof. Ifat Maoz, Director of the Swiss Center) of "Gatekeepers: The Media and Social &amp; Political Processes in the Middle East" international conference, held at the Hebrew University, Jerusalem.</w:t>
      </w:r>
    </w:p>
    <w:p w:rsidR="00000000" w:rsidDel="00000000" w:rsidP="00000000" w:rsidRDefault="00000000" w:rsidRPr="00000000" w14:paraId="0000005D">
      <w:pPr>
        <w:numPr>
          <w:ilvl w:val="0"/>
          <w:numId w:val="3"/>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2014 Organizer and academic chair of "Documentary Truth: Re-thinking the Politics of the Index" international conference, held at The Hebrew University, Jerusalem.</w:t>
      </w:r>
    </w:p>
    <w:p w:rsidR="00000000" w:rsidDel="00000000" w:rsidP="00000000" w:rsidRDefault="00000000" w:rsidRPr="00000000" w14:paraId="0000005E">
      <w:pPr>
        <w:numPr>
          <w:ilvl w:val="0"/>
          <w:numId w:val="3"/>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2013 Co-organizer and academic chair (with Prof. Shai Ginsburg, Center of Jewish Studies, Duke University, US and Orna Raviv, the Israeli Documentary Filmmakers Forum, The Jerusalem Cinematheque) of one-day International Conference on "Israeli Documentary Cinema: The Documentary Hero," Jerusalem.</w:t>
      </w:r>
    </w:p>
    <w:p w:rsidR="00000000" w:rsidDel="00000000" w:rsidP="00000000" w:rsidRDefault="00000000" w:rsidRPr="00000000" w14:paraId="0000005F">
      <w:pPr>
        <w:numPr>
          <w:ilvl w:val="0"/>
          <w:numId w:val="3"/>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7.2012 Co-organizer and academic chair (with Prof. Shai Ginsburg, Center of Jewish Studies, Duke University, US and Orna Raviv, the Israeli Documentary Filmmakers Forum, The Jerusalem Cinematheque) of one-day conference: The First International Conference on Israeli Documentary Cinema: "A Look from the Inside, A Look from the Outside," Jerusalem.</w:t>
      </w:r>
    </w:p>
    <w:p w:rsidR="00000000" w:rsidDel="00000000" w:rsidP="00000000" w:rsidRDefault="00000000" w:rsidRPr="00000000" w14:paraId="00000060">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Participation in International Conferences</w:t>
      </w: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numPr>
          <w:ilvl w:val="0"/>
          <w:numId w:val="4"/>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      "Rithy Panh's Documentaries: Staging Perpetrator Cinema", A lecture given at the Visible Evidence XX Conference, Stockholm, Sweden, August 14-19, 2013.</w:t>
      </w:r>
    </w:p>
    <w:p w:rsidR="00000000" w:rsidDel="00000000" w:rsidP="00000000" w:rsidRDefault="00000000" w:rsidRPr="00000000" w14:paraId="00000064">
      <w:pPr>
        <w:numPr>
          <w:ilvl w:val="0"/>
          <w:numId w:val="4"/>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      "The Perpetrator Cinema of Rithy Panh", A lecture given at the FilmAsia Conference, Osaka, Japan, November 8-10, 2013.</w:t>
      </w:r>
    </w:p>
    <w:p w:rsidR="00000000" w:rsidDel="00000000" w:rsidP="00000000" w:rsidRDefault="00000000" w:rsidRPr="00000000" w14:paraId="00000065">
      <w:pPr>
        <w:numPr>
          <w:ilvl w:val="0"/>
          <w:numId w:val="4"/>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      "The New German Cinema as Post-Traumatic Cinema: Staging a                   New Paradigm", A keynote given at the AfterShock: Post- traumatic cultures since the Great War conference, Copenhagen, May 22-24, 2013.</w:t>
      </w:r>
    </w:p>
    <w:p w:rsidR="00000000" w:rsidDel="00000000" w:rsidP="00000000" w:rsidRDefault="00000000" w:rsidRPr="00000000" w14:paraId="00000066">
      <w:pPr>
        <w:numPr>
          <w:ilvl w:val="0"/>
          <w:numId w:val="4"/>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      "Breaking the Trajectory of Psychoanalysis: Perpetrator Trauma in Current World Cinema", A lecture given at the Psychoanalysis in Our Time Conference, Copenhagen, March 14-16, 2014.</w:t>
      </w:r>
    </w:p>
    <w:p w:rsidR="00000000" w:rsidDel="00000000" w:rsidP="00000000" w:rsidRDefault="00000000" w:rsidRPr="00000000" w14:paraId="00000067">
      <w:pPr>
        <w:numPr>
          <w:ilvl w:val="0"/>
          <w:numId w:val="4"/>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      "Defining Perpetrator Cinema", A lecture given at the Annual International Conference of Film &amp; Television Studies, Tel-Aviv University, Tel-Aviv, June 8-11, 2014.</w:t>
      </w:r>
    </w:p>
    <w:p w:rsidR="00000000" w:rsidDel="00000000" w:rsidP="00000000" w:rsidRDefault="00000000" w:rsidRPr="00000000" w14:paraId="00000068">
      <w:pPr>
        <w:numPr>
          <w:ilvl w:val="0"/>
          <w:numId w:val="4"/>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      "The Perpetrator Cinema of Rithy Panh and the Truth Archive", A lecture given at the International "Documentary Truth: Re-thinking the Politics of the Index" International Conference, The Hebrew University, Jerusalem, February 24-25, 2014.</w:t>
      </w:r>
    </w:p>
    <w:p w:rsidR="00000000" w:rsidDel="00000000" w:rsidP="00000000" w:rsidRDefault="00000000" w:rsidRPr="00000000" w14:paraId="00000069">
      <w:pPr>
        <w:numPr>
          <w:ilvl w:val="0"/>
          <w:numId w:val="4"/>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      "Israeli Documentary Intifada Cinema: Towards Blood Relation Films", A lecture given at the "Gatekeepers: The Media and Social &amp; Political Processes in the Middle East" International Conference, Jerusalem, 24 December 2014.</w:t>
      </w:r>
    </w:p>
    <w:p w:rsidR="00000000" w:rsidDel="00000000" w:rsidP="00000000" w:rsidRDefault="00000000" w:rsidRPr="00000000" w14:paraId="0000006A">
      <w:pPr>
        <w:numPr>
          <w:ilvl w:val="0"/>
          <w:numId w:val="4"/>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      "Cinema and Perpetrator Trauma: New War, New Paradigm", An invited lecture given at the "The Trauma of Perpetrators? The Politics, Ethics and Limits of Its Representation" Yale workshop, held at Yale University, December 10 -12, 2014.</w:t>
      </w:r>
    </w:p>
    <w:p w:rsidR="00000000" w:rsidDel="00000000" w:rsidP="00000000" w:rsidRDefault="00000000" w:rsidRPr="00000000" w14:paraId="0000006B">
      <w:pPr>
        <w:numPr>
          <w:ilvl w:val="0"/>
          <w:numId w:val="4"/>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"Cambodia's New Documentary Wave – Defining Perpetrator Cinema", A lecture given at the Annual Society of Cinema and Media Studies (SCMS) Conference, Montreal, Canada, March 25-29, 2015.</w:t>
      </w:r>
    </w:p>
    <w:p w:rsidR="00000000" w:rsidDel="00000000" w:rsidP="00000000" w:rsidRDefault="00000000" w:rsidRPr="00000000" w14:paraId="0000006C">
      <w:pPr>
        <w:numPr>
          <w:ilvl w:val="0"/>
          <w:numId w:val="4"/>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      "Confronting the Perpetrator and the Ethical Imperative in Rithy Panh's Cinema", A lecture given at the "Rithy Panh: A Tribute" International Conference, The Hebrew University and Bezalel Academy of Art, Jerusalem, March 18, 2015.</w:t>
      </w:r>
    </w:p>
    <w:p w:rsidR="00000000" w:rsidDel="00000000" w:rsidP="00000000" w:rsidRDefault="00000000" w:rsidRPr="00000000" w14:paraId="0000006D">
      <w:pPr>
        <w:numPr>
          <w:ilvl w:val="0"/>
          <w:numId w:val="4"/>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"Israeli and Palestinian Documentary Cinema: Towards Blood Relation Films", A lecture given at the "Dilemmas of Recognition at Asymmetric Conflicts‬: The Israeli-Palestinian Conflict in a Comparative Perspective " International Conference, The Israel Institute for Advanced Studies, Hebrew University of Jerusalem, May 4-5, 2015</w:t>
      </w:r>
    </w:p>
    <w:p w:rsidR="00000000" w:rsidDel="00000000" w:rsidP="00000000" w:rsidRDefault="00000000" w:rsidRPr="00000000" w14:paraId="0000006E">
      <w:pPr>
        <w:numPr>
          <w:ilvl w:val="0"/>
          <w:numId w:val="4"/>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"A Paradigm Shift - from Victim to Perpetrator Trauma in Current Israeli Cinema"    A lecture given at the EAIS annual conference, London, September 4-7, 2016. Chairing the panel "CinEthics: Israeli Cinema 1960s-2000s".</w:t>
      </w:r>
    </w:p>
    <w:p w:rsidR="00000000" w:rsidDel="00000000" w:rsidP="00000000" w:rsidRDefault="00000000" w:rsidRPr="00000000" w14:paraId="0000006F">
      <w:pPr>
        <w:numPr>
          <w:ilvl w:val="0"/>
          <w:numId w:val="4"/>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"Perpetrator Trauma in Current World Cinema", An international and interdisciplinary conference: "Languages of Trauma: Body/Psyche, Historiography, Trauma Research, Visual Media" at Humboldt-University Berlin, 25-6 November, 2016.</w:t>
      </w:r>
    </w:p>
    <w:p w:rsidR="00000000" w:rsidDel="00000000" w:rsidP="00000000" w:rsidRDefault="00000000" w:rsidRPr="00000000" w14:paraId="00000070">
      <w:pPr>
        <w:numPr>
          <w:ilvl w:val="0"/>
          <w:numId w:val="4"/>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"Representations of Human Rights in Israeli Cinema during the Intifada", A lecture given at The Israel Institute for Advanced Studies (IIAS) for The Second UBIAS Intercontinental Academia 2016 on Human Dignity, Jerusalem, 9 March, 2016.</w:t>
      </w:r>
    </w:p>
    <w:p w:rsidR="00000000" w:rsidDel="00000000" w:rsidP="00000000" w:rsidRDefault="00000000" w:rsidRPr="00000000" w14:paraId="00000071">
      <w:pPr>
        <w:numPr>
          <w:ilvl w:val="0"/>
          <w:numId w:val="4"/>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"Towards Blood Relations Israeli and Palestinian Intifada Documentaries", A lecture given at the Workshop on "Images of the Middle East Reception and Responsibility." Held at Center for Near and Middle Eastern Studies, Philipps-University Marburg, Germany, 24 June, 2016.</w:t>
      </w:r>
    </w:p>
    <w:p w:rsidR="00000000" w:rsidDel="00000000" w:rsidP="00000000" w:rsidRDefault="00000000" w:rsidRPr="00000000" w14:paraId="00000072">
      <w:pPr>
        <w:numPr>
          <w:ilvl w:val="0"/>
          <w:numId w:val="4"/>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"New Cambodian Cinema and the Enemy Within",            A lecture for the Eleventh International Colloquium on Cinema and Television Studies. Strangers to Ourselves: “Enemies from Within,” Tel Aviv 8 June, 2016.</w:t>
      </w:r>
    </w:p>
    <w:p w:rsidR="00000000" w:rsidDel="00000000" w:rsidP="00000000" w:rsidRDefault="00000000" w:rsidRPr="00000000" w14:paraId="00000073">
      <w:pPr>
        <w:numPr>
          <w:ilvl w:val="0"/>
          <w:numId w:val="4"/>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"Perpetrator Trauma and Current American War Cinema", A lecture for the Fiftieth Anniversary of the Dept. of Communication &amp; Journalism International Conference at the Hebrew University, Jerusalem. 30 May 2016.</w:t>
      </w:r>
    </w:p>
    <w:p w:rsidR="00000000" w:rsidDel="00000000" w:rsidP="00000000" w:rsidRDefault="00000000" w:rsidRPr="00000000" w14:paraId="00000074">
      <w:pPr>
        <w:numPr>
          <w:ilvl w:val="0"/>
          <w:numId w:val="4"/>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2016     "Gendered Genocide: The New Cambodian Women's Documentary Cinema",   A lecture for the Fiftieth Anniversary of the Dept. of Communication &amp; Journalism International Conference at the Hebrew University, Jerusalem, 31 May, 2016.</w:t>
      </w:r>
    </w:p>
    <w:p w:rsidR="00000000" w:rsidDel="00000000" w:rsidP="00000000" w:rsidRDefault="00000000" w:rsidRPr="00000000" w14:paraId="00000075">
      <w:pPr>
        <w:numPr>
          <w:ilvl w:val="0"/>
          <w:numId w:val="4"/>
        </w:numPr>
        <w:spacing w:after="0" w:line="240" w:lineRule="auto"/>
        <w:ind w:left="2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"Current Israeli Documentary Cinema and Questions of Ethics",   A Lecture for "Israel under the Shadow of Conflict: A Reappraisal of Current Processes and of Future Repercussions," An International Workshop. Leonard Davis Institute for International Relations and Swiss Center for Conflict Research at the Hebrew University, Jerusalem, 29 May, 2016.</w:t>
      </w:r>
    </w:p>
    <w:p w:rsidR="00000000" w:rsidDel="00000000" w:rsidP="00000000" w:rsidRDefault="00000000" w:rsidRPr="00000000" w14:paraId="00000076">
      <w:pPr>
        <w:numPr>
          <w:ilvl w:val="0"/>
          <w:numId w:val="4"/>
        </w:num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"Defining Perpetrator Cinema: The Cambodian Case", A lecture given for Intersections Holocaust Scholarship, Genocide Research, and Histories of Mass Violence, 5th Global Conference on Genocide, International Network of Genocide Scholars, The Van Leer Jerusalem Institute, 29 June, 2016.</w:t>
      </w:r>
    </w:p>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2016 "A Paradigm Shift – from Victim to Perpetrator Trauma in Current Israeli Cinema." And chaired the panel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CinEthics: Israeli Cinema 1960s-2000s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EAIS annual conference, London, September, 2016. </w:t>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2017 "Trauma and Revolution: The Case of New Cambodian Cinema." Annual conference: Visible Evidence XXIV, Buenos Aires, August, 2017.</w:t>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5"/>
          <w:tab w:val="left" w:pos="4406"/>
        </w:tabs>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2017 "Perpetrator Trauma and Perpetrators’ Traumatic Memories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Second annual conference of the Memory Studies Association, Copenhagen, December 2017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5"/>
          <w:tab w:val="left" w:pos="4406"/>
        </w:tabs>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2019 "New Cambodian Cinema: Genocidal Forced Marriage and Rape." Third</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annual conference of the Memory Studies Association (MSA),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Madrid, June, 2019.</w:t>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2019 "Rithy Panh’s Late Oeuvre, the ECCC, and Cambodia’s Past: Reconciliation or Resentment?" The</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ithy Panh International Workshop, Phnom Penh,</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Cambodia,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July, 2019.</w:t>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5"/>
          <w:tab w:val="left" w:pos="4406"/>
        </w:tabs>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2019 "Gendered Genocide: New Cambodian Cinema and the Case of Forced Marriage and Rape."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Third annual conference of the International Association of Genocide Scholars (IAGS),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Phnom Penh,</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Cambodia, July, 2019.</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2020 "Cambodian New Women’s Cinema. Women Creators Conference: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Who’s Afraid of Orly Lubin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Tel Aviv University, Israel, February 3, 2020. </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2020 "Gendercide: New Cambodian Cinema and the Case of Forced Marriage and Rape."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Third annual conference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Gender Studies Programs in Israel, Jerusalem, Israel, February 2020.</w:t>
      </w:r>
    </w:p>
    <w:p w:rsidR="00000000" w:rsidDel="00000000" w:rsidP="00000000" w:rsidRDefault="00000000" w:rsidRPr="00000000" w14:paraId="0000007F">
      <w:pPr>
        <w:spacing w:after="0" w:line="240" w:lineRule="auto"/>
        <w:ind w:left="25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jc w:val="center"/>
        <w:rPr>
          <w:sz w:val="24"/>
          <w:szCs w:val="24"/>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F975C8"/>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F975C8"/>
    <w:rPr>
      <w:b w:val="1"/>
      <w:bCs w:val="1"/>
    </w:rPr>
  </w:style>
  <w:style w:type="character" w:styleId="Hyperlink">
    <w:name w:val="Hyperlink"/>
    <w:basedOn w:val="DefaultParagraphFont"/>
    <w:uiPriority w:val="99"/>
    <w:semiHidden w:val="1"/>
    <w:unhideWhenUsed w:val="1"/>
    <w:rsid w:val="00F975C8"/>
    <w:rPr>
      <w:color w:val="0000ff"/>
      <w:u w:val="single"/>
    </w:rPr>
  </w:style>
  <w:style w:type="character" w:styleId="Emphasis">
    <w:name w:val="Emphasis"/>
    <w:basedOn w:val="DefaultParagraphFont"/>
    <w:uiPriority w:val="20"/>
    <w:qFormat w:val="1"/>
    <w:rsid w:val="00F975C8"/>
    <w:rPr>
      <w:i w:val="1"/>
      <w:iCs w:val="1"/>
    </w:rPr>
  </w:style>
  <w:style w:type="character" w:styleId="biblio-authors" w:customStyle="1">
    <w:name w:val="biblio-authors"/>
    <w:basedOn w:val="DefaultParagraphFont"/>
    <w:rsid w:val="00F975C8"/>
  </w:style>
  <w:style w:type="character" w:styleId="biblio-title" w:customStyle="1">
    <w:name w:val="biblio-title"/>
    <w:basedOn w:val="DefaultParagraphFont"/>
    <w:rsid w:val="00F975C8"/>
  </w:style>
  <w:style w:type="character" w:styleId="apple-tab-span" w:customStyle="1">
    <w:name w:val="apple-tab-span"/>
    <w:basedOn w:val="DefaultParagraphFont"/>
    <w:rsid w:val="00F975C8"/>
  </w:style>
  <w:style w:type="paragraph" w:styleId="ListParagraph">
    <w:name w:val="List Paragraph"/>
    <w:basedOn w:val="Normal"/>
    <w:uiPriority w:val="34"/>
    <w:qFormat w:val="1"/>
    <w:rsid w:val="00F975C8"/>
    <w:pPr>
      <w:ind w:left="720"/>
      <w:contextualSpacing w:val="1"/>
    </w:pPr>
  </w:style>
  <w:style w:type="character" w:styleId="il" w:customStyle="1">
    <w:name w:val="il"/>
    <w:basedOn w:val="DefaultParagraphFont"/>
    <w:rsid w:val="00C43363"/>
    <w:rPr>
      <w:rFonts w:cs="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tandfonline.com/doi/pdf/10.1080/01439685.2014.943985#.VEy3T_1xl9A%5D" TargetMode="External"/><Relationship Id="rId10" Type="http://schemas.openxmlformats.org/officeDocument/2006/relationships/hyperlink" Target="http://www.tandfonline.com/eprint/cMgHpXnZNKSA659jRRZx/full#.U3yZ6dJdXTo" TargetMode="External"/><Relationship Id="rId13" Type="http://schemas.openxmlformats.org/officeDocument/2006/relationships/hyperlink" Target="http://jmm.sagepub.com/content/14/4/510.citation%5d" TargetMode="External"/><Relationship Id="rId12" Type="http://schemas.openxmlformats.org/officeDocument/2006/relationships/hyperlink" Target="https://scholars.huji.ac.il/rayamorag/publications/book-preface-and-introduc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inemaofisrael.co.il/" TargetMode="External"/><Relationship Id="rId14" Type="http://schemas.openxmlformats.org/officeDocument/2006/relationships/hyperlink" Target="http://www.intellectbooks.co.uk/journals/view-issue,id=239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ntellectbooks.co.uk/journals/view-issue,id=2396/" TargetMode="External"/><Relationship Id="rId8" Type="http://schemas.openxmlformats.org/officeDocument/2006/relationships/hyperlink" Target="http://engerom.ku.dk/english/research/conferences/aftershock/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hs26MdGFspeoB6F1MzB/O7Xm1g==">AMUW2mXmujkhwJ71oRtrU/IIJaQRiOiYAKqNjzxR6TKGJqe/64tb6BQRsnpze60dujM4yquGtZC9Jwz8UY5FEG0yEZz2NBurDa/h2/6r9UqYlXxAhV8TC/B28IiSmsCBD6J+eZrrB5L/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2020-07-24T09:19:00Z</dcterms:created>
  <dc:creator>Raya</dc:creator>
</cp:coreProperties>
</file>